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02E4E" w14:textId="77777777" w:rsidR="00DE5792" w:rsidRDefault="00DE5792" w:rsidP="0061101D">
      <w:pPr>
        <w:spacing w:after="0"/>
        <w:rPr>
          <w:rFonts w:ascii="Arial" w:hAnsi="Arial" w:cs="Arial"/>
          <w:b/>
          <w:sz w:val="18"/>
        </w:rPr>
      </w:pPr>
      <w:bookmarkStart w:id="0" w:name="_Toc462743070"/>
      <w:bookmarkStart w:id="1" w:name="_Toc469926693"/>
    </w:p>
    <w:p w14:paraId="5B9D30F7" w14:textId="77777777" w:rsidR="00DE5792" w:rsidRPr="006650F9" w:rsidRDefault="00DE5792" w:rsidP="00DE5792">
      <w:pPr>
        <w:spacing w:after="0"/>
        <w:rPr>
          <w:rFonts w:ascii="Arial" w:hAnsi="Arial" w:cs="Arial"/>
          <w:b/>
          <w:i/>
          <w:sz w:val="16"/>
        </w:rPr>
      </w:pPr>
      <w:r w:rsidRPr="006650F9">
        <w:rPr>
          <w:rFonts w:ascii="Arial" w:hAnsi="Arial" w:cs="Arial"/>
          <w:b/>
          <w:sz w:val="16"/>
        </w:rPr>
        <w:t>Inwestor:</w:t>
      </w:r>
      <w:r w:rsidRPr="006650F9">
        <w:rPr>
          <w:rFonts w:ascii="Arial" w:hAnsi="Arial" w:cs="Arial"/>
          <w:b/>
          <w:sz w:val="16"/>
        </w:rPr>
        <w:tab/>
      </w:r>
      <w:r w:rsidR="007E6766">
        <w:rPr>
          <w:rFonts w:ascii="Arial" w:hAnsi="Arial" w:cs="Arial"/>
          <w:b/>
          <w:sz w:val="16"/>
        </w:rPr>
        <w:t>Gmina Kamieńsk</w:t>
      </w:r>
    </w:p>
    <w:p w14:paraId="386C4A46" w14:textId="77777777" w:rsidR="00DE5792" w:rsidRPr="006650F9" w:rsidRDefault="007E6766" w:rsidP="00DE5792">
      <w:pPr>
        <w:spacing w:after="0"/>
        <w:ind w:left="708" w:firstLine="708"/>
        <w:rPr>
          <w:rFonts w:ascii="Arial" w:hAnsi="Arial"/>
          <w:sz w:val="16"/>
        </w:rPr>
      </w:pPr>
      <w:r>
        <w:rPr>
          <w:rFonts w:ascii="Arial" w:hAnsi="Arial" w:cs="Arial"/>
          <w:b/>
          <w:sz w:val="16"/>
        </w:rPr>
        <w:t>ul. Wieluńska 50,  97 – 360 Kamieńsk</w:t>
      </w:r>
    </w:p>
    <w:p w14:paraId="2D6A3167" w14:textId="77777777" w:rsidR="00DE5792" w:rsidRDefault="00DE5792" w:rsidP="00DE5792">
      <w:pPr>
        <w:pStyle w:val="Standard"/>
        <w:spacing w:line="276" w:lineRule="auto"/>
        <w:rPr>
          <w:rFonts w:ascii="Arial" w:hAnsi="Arial"/>
          <w:sz w:val="18"/>
        </w:rPr>
      </w:pPr>
    </w:p>
    <w:p w14:paraId="5DF60B51" w14:textId="77777777"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14:paraId="431D0688" w14:textId="77777777"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14:paraId="4B905CA8" w14:textId="77777777" w:rsidR="00DE5792" w:rsidRPr="006650F9" w:rsidRDefault="00DE5792" w:rsidP="006650F9">
      <w:pPr>
        <w:pStyle w:val="Standard"/>
        <w:spacing w:line="276" w:lineRule="auto"/>
        <w:jc w:val="right"/>
        <w:rPr>
          <w:rFonts w:ascii="Arial" w:hAnsi="Arial"/>
          <w:b/>
          <w:sz w:val="40"/>
          <w:szCs w:val="32"/>
        </w:rPr>
      </w:pPr>
      <w:r w:rsidRPr="006650F9">
        <w:rPr>
          <w:rFonts w:ascii="Arial" w:hAnsi="Arial"/>
          <w:sz w:val="16"/>
        </w:rPr>
        <w:t>Egzemplarz nr.......</w:t>
      </w:r>
      <w:r w:rsidR="006650F9">
        <w:rPr>
          <w:rFonts w:ascii="Arial" w:hAnsi="Arial"/>
          <w:b/>
          <w:sz w:val="40"/>
          <w:szCs w:val="32"/>
        </w:rPr>
        <w:t xml:space="preserve"> </w:t>
      </w:r>
    </w:p>
    <w:p w14:paraId="7C3F7D48" w14:textId="77777777" w:rsidR="00DE5792" w:rsidRDefault="00DE5792" w:rsidP="00DE5792">
      <w:pPr>
        <w:pStyle w:val="Standard"/>
        <w:spacing w:line="276" w:lineRule="auto"/>
        <w:rPr>
          <w:rFonts w:ascii="Arial" w:hAnsi="Arial"/>
          <w:sz w:val="18"/>
        </w:rPr>
      </w:pPr>
    </w:p>
    <w:p w14:paraId="2AB634B5" w14:textId="77777777"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14:paraId="2B10DFD8" w14:textId="77777777"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14:paraId="41681E03" w14:textId="77777777" w:rsidR="00110715" w:rsidRPr="00255889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14:paraId="525429F0" w14:textId="20982A0C" w:rsidR="00DE5792" w:rsidRDefault="00DE5792" w:rsidP="00DE5792">
      <w:pPr>
        <w:pStyle w:val="Standard"/>
        <w:spacing w:line="276" w:lineRule="auto"/>
        <w:jc w:val="center"/>
        <w:rPr>
          <w:rFonts w:ascii="Arial" w:hAnsi="Arial"/>
          <w:b/>
          <w:sz w:val="44"/>
          <w:szCs w:val="32"/>
        </w:rPr>
      </w:pPr>
      <w:r w:rsidRPr="002A2E79">
        <w:rPr>
          <w:rFonts w:ascii="Arial" w:hAnsi="Arial"/>
          <w:b/>
          <w:sz w:val="44"/>
          <w:szCs w:val="32"/>
        </w:rPr>
        <w:t>PROJEKT BUDOWLA</w:t>
      </w:r>
      <w:r w:rsidR="001640B0">
        <w:rPr>
          <w:rFonts w:ascii="Arial" w:hAnsi="Arial"/>
          <w:b/>
          <w:sz w:val="44"/>
          <w:szCs w:val="32"/>
        </w:rPr>
        <w:t>NY</w:t>
      </w:r>
    </w:p>
    <w:p w14:paraId="01D9B5A8" w14:textId="77777777" w:rsidR="006650F9" w:rsidRDefault="00BF18F2" w:rsidP="006650F9">
      <w:pPr>
        <w:pStyle w:val="Standard"/>
        <w:spacing w:line="276" w:lineRule="auto"/>
        <w:jc w:val="center"/>
        <w:rPr>
          <w:rFonts w:ascii="Arial" w:hAnsi="Arial"/>
          <w:b/>
          <w:sz w:val="44"/>
          <w:szCs w:val="32"/>
        </w:rPr>
      </w:pPr>
      <w:r>
        <w:rPr>
          <w:rFonts w:ascii="Arial" w:hAnsi="Arial"/>
          <w:b/>
          <w:sz w:val="44"/>
          <w:szCs w:val="32"/>
        </w:rPr>
        <w:t xml:space="preserve">TOM </w:t>
      </w:r>
      <w:r w:rsidR="00A0277A">
        <w:rPr>
          <w:rFonts w:ascii="Arial" w:hAnsi="Arial"/>
          <w:b/>
          <w:sz w:val="44"/>
          <w:szCs w:val="32"/>
        </w:rPr>
        <w:t>V</w:t>
      </w:r>
      <w:r w:rsidR="00DE5792">
        <w:rPr>
          <w:rFonts w:ascii="Arial" w:hAnsi="Arial"/>
          <w:b/>
          <w:sz w:val="44"/>
          <w:szCs w:val="32"/>
        </w:rPr>
        <w:t xml:space="preserve"> </w:t>
      </w:r>
    </w:p>
    <w:p w14:paraId="181A9CDD" w14:textId="77777777" w:rsidR="00110715" w:rsidRPr="006650F9" w:rsidRDefault="00110715" w:rsidP="006650F9">
      <w:pPr>
        <w:pStyle w:val="Standard"/>
        <w:spacing w:line="276" w:lineRule="auto"/>
        <w:jc w:val="center"/>
        <w:rPr>
          <w:rFonts w:ascii="Arial" w:hAnsi="Arial"/>
          <w:b/>
          <w:sz w:val="44"/>
          <w:szCs w:val="32"/>
        </w:rPr>
      </w:pPr>
    </w:p>
    <w:tbl>
      <w:tblPr>
        <w:tblW w:w="10349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9"/>
        <w:gridCol w:w="8930"/>
      </w:tblGrid>
      <w:tr w:rsidR="00DE5792" w:rsidRPr="00DE5792" w14:paraId="4E0C2AA5" w14:textId="77777777" w:rsidTr="007459AD">
        <w:trPr>
          <w:cantSplit/>
          <w:trHeight w:val="951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091EB" w14:textId="77777777"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OBIEKT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AC7BA" w14:textId="77777777" w:rsidR="00FD1564" w:rsidRDefault="00FD1564" w:rsidP="00FD156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4"/>
              </w:rPr>
            </w:pPr>
          </w:p>
          <w:p w14:paraId="09FCFEDE" w14:textId="77777777" w:rsidR="00FD1564" w:rsidRDefault="00FD1564" w:rsidP="00FD156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8"/>
                <w:szCs w:val="24"/>
              </w:rPr>
              <w:t>BUDOWA HALI WIDOWISKOWO - SPORTOWEJ W KAMIEŃSKU  WRAZ Z INFRASTRUKTURĄ TECHNICZNĄ I ZAGOSPODAROWANIEM TERENU  NA DZ. NR EWID. 479/6, PRZY UL. SPORTOWEJ 8.</w:t>
            </w:r>
          </w:p>
          <w:p w14:paraId="49CA4B63" w14:textId="77777777" w:rsidR="00FD1564" w:rsidRPr="00FD1564" w:rsidRDefault="00FD1564" w:rsidP="00FD156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4"/>
              </w:rPr>
            </w:pPr>
          </w:p>
          <w:p w14:paraId="70BAEC67" w14:textId="77777777" w:rsidR="00DE5792" w:rsidRPr="00DE5792" w:rsidRDefault="00DE5792" w:rsidP="002563DB">
            <w:pPr>
              <w:pStyle w:val="Standard"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563DB">
              <w:rPr>
                <w:rFonts w:ascii="Arial" w:hAnsi="Arial" w:cs="Arial"/>
                <w:b/>
                <w:sz w:val="16"/>
                <w:szCs w:val="16"/>
              </w:rPr>
              <w:t>KATEGORIA OBIEKTU: X</w:t>
            </w:r>
            <w:r w:rsidR="002563DB" w:rsidRPr="002563DB">
              <w:rPr>
                <w:rFonts w:ascii="Arial" w:hAnsi="Arial" w:cs="Arial"/>
                <w:b/>
                <w:sz w:val="16"/>
                <w:szCs w:val="16"/>
              </w:rPr>
              <w:t>V</w:t>
            </w:r>
          </w:p>
        </w:tc>
      </w:tr>
      <w:tr w:rsidR="00DE5792" w:rsidRPr="00DE5792" w14:paraId="73CB6428" w14:textId="77777777" w:rsidTr="006650F9">
        <w:trPr>
          <w:cantSplit/>
          <w:trHeight w:val="70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CE644" w14:textId="77777777"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ADRES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A8EE1" w14:textId="77777777" w:rsidR="00FD1564" w:rsidRPr="00FD1564" w:rsidRDefault="00FD1564" w:rsidP="00FD156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6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6"/>
                <w:szCs w:val="24"/>
              </w:rPr>
              <w:t>UL. SPORTOWA 8, 97-360 KAMIEŃSK</w:t>
            </w:r>
          </w:p>
          <w:p w14:paraId="78380ED9" w14:textId="77777777" w:rsidR="00FD1564" w:rsidRPr="00FD1564" w:rsidRDefault="00FD1564" w:rsidP="00FD156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6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6"/>
                <w:szCs w:val="24"/>
              </w:rPr>
              <w:t>DZ. NR EW. 479/6;  OBRĘB 0005</w:t>
            </w:r>
          </w:p>
          <w:p w14:paraId="199E951E" w14:textId="77777777" w:rsidR="00DE5792" w:rsidRPr="00FD1564" w:rsidRDefault="00FD1564" w:rsidP="00FD156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6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6"/>
                <w:szCs w:val="24"/>
              </w:rPr>
              <w:t>JEDNOSTKA EWIDENCYJNA: 101205_4 KAMIEŃSK - MIASTO</w:t>
            </w:r>
          </w:p>
        </w:tc>
      </w:tr>
      <w:tr w:rsidR="00DE5792" w:rsidRPr="00DE5792" w14:paraId="0D34C9A4" w14:textId="77777777" w:rsidTr="006650F9">
        <w:trPr>
          <w:cantSplit/>
          <w:trHeight w:val="340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E3E94" w14:textId="77777777"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SKŁAD DOKUMENTACJI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8AE8" w14:textId="77777777"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       Dokumentacja formalno-prawna i  zagospodarowanie terenu</w:t>
            </w:r>
          </w:p>
        </w:tc>
      </w:tr>
      <w:tr w:rsidR="00DE5792" w:rsidRPr="00DE5792" w14:paraId="1B42D1BE" w14:textId="77777777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846A9" w14:textId="77777777"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9012" w14:textId="77777777"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II      Branża architektoniczna</w:t>
            </w:r>
          </w:p>
        </w:tc>
      </w:tr>
      <w:tr w:rsidR="00DE5792" w:rsidRPr="00DE5792" w14:paraId="7645D4C6" w14:textId="77777777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51946" w14:textId="77777777"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758F" w14:textId="77777777"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III     Branża konstrukcyjna</w:t>
            </w:r>
          </w:p>
        </w:tc>
      </w:tr>
      <w:tr w:rsidR="00DE5792" w:rsidRPr="00DE5792" w14:paraId="309DD7CE" w14:textId="77777777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0AA5C" w14:textId="77777777"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8421" w14:textId="77777777"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IV    Branża sanitarna</w:t>
            </w:r>
          </w:p>
        </w:tc>
      </w:tr>
      <w:tr w:rsidR="00DE5792" w:rsidRPr="00DE5792" w14:paraId="323FDBA1" w14:textId="77777777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CD04E" w14:textId="77777777"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0B58" w14:textId="77777777"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V     Branża elektryczna</w:t>
            </w:r>
          </w:p>
        </w:tc>
      </w:tr>
      <w:tr w:rsidR="00DE5792" w:rsidRPr="00DE5792" w14:paraId="0A2B3561" w14:textId="77777777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96CDA" w14:textId="77777777"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DE54" w14:textId="77777777"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VI    Branża drogowa</w:t>
            </w:r>
          </w:p>
        </w:tc>
      </w:tr>
      <w:tr w:rsidR="00DE5792" w:rsidRPr="00DE5792" w14:paraId="7FC8C707" w14:textId="77777777" w:rsidTr="007459AD">
        <w:trPr>
          <w:cantSplit/>
          <w:trHeight w:val="62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B7D44" w14:textId="77777777"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ZAWARTOŚĆ</w:t>
            </w:r>
          </w:p>
          <w:p w14:paraId="6BF167ED" w14:textId="77777777"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OPRACOWANIA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E137" w14:textId="77777777" w:rsidR="00DE5792" w:rsidRPr="00DE5792" w:rsidRDefault="00DE5792" w:rsidP="00BF18F2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20"/>
                <w:szCs w:val="16"/>
              </w:rPr>
              <w:t xml:space="preserve">TOM </w:t>
            </w:r>
            <w:r w:rsidR="00A0277A">
              <w:rPr>
                <w:rFonts w:ascii="Arial" w:hAnsi="Arial" w:cs="Arial"/>
                <w:b/>
                <w:sz w:val="20"/>
                <w:szCs w:val="16"/>
              </w:rPr>
              <w:t>V</w:t>
            </w:r>
            <w:r w:rsidRPr="00DE5792">
              <w:rPr>
                <w:rFonts w:ascii="Arial" w:hAnsi="Arial" w:cs="Arial"/>
                <w:b/>
                <w:sz w:val="20"/>
                <w:szCs w:val="16"/>
              </w:rPr>
              <w:t xml:space="preserve">    </w:t>
            </w:r>
            <w:r w:rsidR="00F541CE">
              <w:rPr>
                <w:rFonts w:ascii="Arial" w:hAnsi="Arial" w:cs="Arial"/>
                <w:b/>
                <w:sz w:val="20"/>
                <w:szCs w:val="16"/>
              </w:rPr>
              <w:t xml:space="preserve">BRANŻA </w:t>
            </w:r>
            <w:r w:rsidR="00BF18F2">
              <w:rPr>
                <w:rFonts w:ascii="Arial" w:hAnsi="Arial" w:cs="Arial"/>
                <w:b/>
                <w:sz w:val="20"/>
                <w:szCs w:val="16"/>
              </w:rPr>
              <w:t>ELEKTRYCZNA</w:t>
            </w:r>
          </w:p>
        </w:tc>
      </w:tr>
    </w:tbl>
    <w:p w14:paraId="548865C2" w14:textId="77777777" w:rsidR="00DF685D" w:rsidRDefault="00DF685D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14:paraId="0FB49407" w14:textId="77777777"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14:paraId="1D9F8E23" w14:textId="77777777"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14:paraId="0D1C9408" w14:textId="77777777"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14:paraId="1C67BD0B" w14:textId="77777777"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14:paraId="52CC0312" w14:textId="77777777"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14:paraId="779EAC97" w14:textId="77777777" w:rsidR="00110715" w:rsidRPr="00CE5874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tbl>
      <w:tblPr>
        <w:tblW w:w="10349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9"/>
        <w:gridCol w:w="3685"/>
        <w:gridCol w:w="847"/>
        <w:gridCol w:w="3547"/>
        <w:gridCol w:w="851"/>
      </w:tblGrid>
      <w:tr w:rsidR="00CE5874" w:rsidRPr="00206B27" w14:paraId="1AA65980" w14:textId="77777777" w:rsidTr="001A7C2A">
        <w:trPr>
          <w:cantSplit/>
          <w:trHeight w:val="27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02201" w14:textId="77777777" w:rsidR="00CE5874" w:rsidRPr="00206B27" w:rsidRDefault="00CE5874" w:rsidP="00486D5B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Branża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551AA" w14:textId="77777777" w:rsidR="00CE5874" w:rsidRPr="00206B27" w:rsidRDefault="00CE5874" w:rsidP="00486D5B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Projektant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8A9D4E" w14:textId="77777777" w:rsidR="00CE5874" w:rsidRPr="00206B27" w:rsidRDefault="00CE5874" w:rsidP="00CE587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Data</w:t>
            </w:r>
          </w:p>
          <w:p w14:paraId="6EC19C2A" w14:textId="77777777" w:rsidR="00CE5874" w:rsidRPr="00206B27" w:rsidRDefault="00CE5874" w:rsidP="00CE587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Podpis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0E781" w14:textId="77777777" w:rsidR="00CE5874" w:rsidRPr="00206B27" w:rsidRDefault="00CE5874" w:rsidP="00486D5B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Sprawdzający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DF73D" w14:textId="77777777" w:rsidR="00CE5874" w:rsidRPr="00206B27" w:rsidRDefault="00CE5874" w:rsidP="00164B3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Data</w:t>
            </w:r>
          </w:p>
          <w:p w14:paraId="30D29B8E" w14:textId="77777777" w:rsidR="00CE5874" w:rsidRPr="00206B27" w:rsidRDefault="00CE5874" w:rsidP="00164B35">
            <w:pPr>
              <w:pStyle w:val="Standard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Podpis</w:t>
            </w:r>
          </w:p>
        </w:tc>
      </w:tr>
      <w:tr w:rsidR="009B4E3D" w:rsidRPr="00164B35" w14:paraId="1B0C1A46" w14:textId="77777777" w:rsidTr="00ED7258">
        <w:trPr>
          <w:cantSplit/>
          <w:trHeight w:val="489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43ED7" w14:textId="77777777" w:rsidR="009B4E3D" w:rsidRPr="00206B27" w:rsidRDefault="009B4E3D" w:rsidP="00ED725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206B27">
              <w:rPr>
                <w:rFonts w:ascii="Arial" w:hAnsi="Arial" w:cs="Arial"/>
                <w:b/>
                <w:sz w:val="14"/>
                <w:szCs w:val="16"/>
              </w:rPr>
              <w:t>Elektryczna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BB8E9" w14:textId="77777777" w:rsidR="009B4E3D" w:rsidRPr="00206B27" w:rsidRDefault="009B4E3D" w:rsidP="00ED725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  <w:szCs w:val="21"/>
              </w:rPr>
            </w:pPr>
            <w:r w:rsidRPr="00206B27">
              <w:rPr>
                <w:rFonts w:ascii="Arial" w:hAnsi="Arial" w:cs="Arial"/>
                <w:b/>
                <w:sz w:val="14"/>
                <w:szCs w:val="21"/>
              </w:rPr>
              <w:t xml:space="preserve">mgr inż. </w:t>
            </w:r>
            <w:r>
              <w:rPr>
                <w:rFonts w:ascii="Arial" w:hAnsi="Arial" w:cs="Arial"/>
                <w:b/>
                <w:sz w:val="14"/>
                <w:szCs w:val="21"/>
              </w:rPr>
              <w:t>Jacek Strzelecki</w:t>
            </w:r>
          </w:p>
          <w:p w14:paraId="37E1B7C2" w14:textId="77777777" w:rsidR="009B4E3D" w:rsidRPr="00206B27" w:rsidRDefault="009B4E3D" w:rsidP="00ED725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  <w:szCs w:val="21"/>
              </w:rPr>
            </w:pPr>
            <w:r w:rsidRPr="00206B27">
              <w:rPr>
                <w:rFonts w:ascii="Arial" w:hAnsi="Arial" w:cs="Arial"/>
                <w:b/>
                <w:sz w:val="14"/>
                <w:szCs w:val="21"/>
              </w:rPr>
              <w:t xml:space="preserve">Nr upr. </w:t>
            </w:r>
            <w:r>
              <w:rPr>
                <w:rFonts w:ascii="Arial" w:hAnsi="Arial" w:cs="Arial"/>
                <w:b/>
                <w:sz w:val="14"/>
                <w:szCs w:val="21"/>
              </w:rPr>
              <w:t>LOD/0883/PWOE/08</w:t>
            </w:r>
          </w:p>
          <w:p w14:paraId="695363A4" w14:textId="77777777" w:rsidR="009B4E3D" w:rsidRPr="00206B27" w:rsidRDefault="009B4E3D" w:rsidP="00ED7258">
            <w:pPr>
              <w:pStyle w:val="Standard"/>
              <w:snapToGrid w:val="0"/>
              <w:jc w:val="center"/>
              <w:rPr>
                <w:rFonts w:ascii="Arial" w:hAnsi="Arial" w:cs="Arial"/>
                <w:sz w:val="12"/>
                <w:szCs w:val="16"/>
              </w:rPr>
            </w:pPr>
            <w:r w:rsidRPr="00206B27">
              <w:rPr>
                <w:rFonts w:ascii="Arial" w:hAnsi="Arial" w:cs="Arial"/>
                <w:sz w:val="12"/>
                <w:szCs w:val="16"/>
              </w:rPr>
              <w:t xml:space="preserve">Upr. bud. do projekt. </w:t>
            </w:r>
            <w:r>
              <w:rPr>
                <w:rFonts w:ascii="Arial" w:hAnsi="Arial" w:cs="Arial"/>
                <w:sz w:val="12"/>
                <w:szCs w:val="16"/>
              </w:rPr>
              <w:t xml:space="preserve"> i kier. robot. bud. </w:t>
            </w:r>
            <w:r w:rsidRPr="00206B27">
              <w:rPr>
                <w:rFonts w:ascii="Arial" w:hAnsi="Arial" w:cs="Arial"/>
                <w:sz w:val="12"/>
                <w:szCs w:val="16"/>
              </w:rPr>
              <w:t>bez og</w:t>
            </w:r>
            <w:r>
              <w:rPr>
                <w:rFonts w:ascii="Arial" w:hAnsi="Arial" w:cs="Arial"/>
                <w:sz w:val="12"/>
                <w:szCs w:val="16"/>
              </w:rPr>
              <w:t xml:space="preserve">raniczeń w spec. instalacyjnej </w:t>
            </w:r>
            <w:r w:rsidRPr="00206B27">
              <w:rPr>
                <w:rFonts w:ascii="Arial" w:hAnsi="Arial" w:cs="Arial"/>
                <w:sz w:val="12"/>
                <w:szCs w:val="16"/>
              </w:rPr>
              <w:t xml:space="preserve">w zakresie sieci, instalacji i urządzeń elektrycznych </w:t>
            </w:r>
          </w:p>
          <w:p w14:paraId="3F22866F" w14:textId="77777777" w:rsidR="009B4E3D" w:rsidRPr="00206B27" w:rsidRDefault="009B4E3D" w:rsidP="00ED7258">
            <w:pPr>
              <w:pStyle w:val="Standard"/>
              <w:snapToGrid w:val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206B27">
              <w:rPr>
                <w:rFonts w:ascii="Arial" w:hAnsi="Arial" w:cs="Arial"/>
                <w:sz w:val="12"/>
                <w:szCs w:val="16"/>
              </w:rPr>
              <w:t xml:space="preserve"> i elektroenergetycznych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C33D5" w14:textId="77777777" w:rsidR="009B4E3D" w:rsidRDefault="009B4E3D" w:rsidP="00ED7258">
            <w:pPr>
              <w:jc w:val="center"/>
            </w:pPr>
            <w:r w:rsidRPr="00BC55EC">
              <w:rPr>
                <w:rFonts w:ascii="Arial" w:hAnsi="Arial" w:cs="Arial"/>
                <w:sz w:val="10"/>
                <w:szCs w:val="21"/>
              </w:rPr>
              <w:t>24.06.2019r.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D2E3F" w14:textId="77777777" w:rsidR="009B4E3D" w:rsidRPr="00206B27" w:rsidRDefault="009B4E3D" w:rsidP="00ED725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  <w:szCs w:val="21"/>
              </w:rPr>
            </w:pPr>
            <w:r>
              <w:rPr>
                <w:rFonts w:ascii="Arial" w:hAnsi="Arial" w:cs="Arial"/>
                <w:b/>
                <w:sz w:val="14"/>
                <w:szCs w:val="21"/>
              </w:rPr>
              <w:t>mgr inż. Lechosław Ustaborowicz</w:t>
            </w:r>
          </w:p>
          <w:p w14:paraId="11D405C0" w14:textId="77777777" w:rsidR="009B4E3D" w:rsidRPr="009B4E3D" w:rsidRDefault="009B4E3D" w:rsidP="009B4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38"/>
              </w:rPr>
            </w:pPr>
            <w:r w:rsidRPr="009B4E3D">
              <w:rPr>
                <w:rFonts w:ascii="Arial" w:hAnsi="Arial" w:cs="Arial"/>
                <w:b/>
                <w:color w:val="000000"/>
                <w:sz w:val="14"/>
                <w:szCs w:val="38"/>
              </w:rPr>
              <w:t>nr upr. NB.IV.7342/51/98</w:t>
            </w:r>
          </w:p>
          <w:p w14:paraId="0DED4895" w14:textId="77777777" w:rsidR="009B4E3D" w:rsidRPr="00206B27" w:rsidRDefault="009B4E3D" w:rsidP="00ED7258">
            <w:pPr>
              <w:pStyle w:val="Standard"/>
              <w:snapToGrid w:val="0"/>
              <w:jc w:val="center"/>
              <w:rPr>
                <w:rFonts w:ascii="Arial" w:hAnsi="Arial" w:cs="Arial"/>
                <w:sz w:val="12"/>
                <w:szCs w:val="16"/>
              </w:rPr>
            </w:pPr>
            <w:r w:rsidRPr="00206B27">
              <w:rPr>
                <w:rFonts w:ascii="Arial" w:hAnsi="Arial" w:cs="Arial"/>
                <w:sz w:val="12"/>
                <w:szCs w:val="16"/>
              </w:rPr>
              <w:t xml:space="preserve">Upr. bud. do projekt. </w:t>
            </w:r>
            <w:r>
              <w:rPr>
                <w:rFonts w:ascii="Arial" w:hAnsi="Arial" w:cs="Arial"/>
                <w:sz w:val="12"/>
                <w:szCs w:val="16"/>
              </w:rPr>
              <w:t xml:space="preserve"> i kier. robot. bud. </w:t>
            </w:r>
            <w:r w:rsidRPr="00206B27">
              <w:rPr>
                <w:rFonts w:ascii="Arial" w:hAnsi="Arial" w:cs="Arial"/>
                <w:sz w:val="12"/>
                <w:szCs w:val="16"/>
              </w:rPr>
              <w:t>bez og</w:t>
            </w:r>
            <w:r>
              <w:rPr>
                <w:rFonts w:ascii="Arial" w:hAnsi="Arial" w:cs="Arial"/>
                <w:sz w:val="12"/>
                <w:szCs w:val="16"/>
              </w:rPr>
              <w:t xml:space="preserve">raniczeń w spec. instalacyjnej </w:t>
            </w:r>
            <w:r w:rsidRPr="00206B27">
              <w:rPr>
                <w:rFonts w:ascii="Arial" w:hAnsi="Arial" w:cs="Arial"/>
                <w:sz w:val="12"/>
                <w:szCs w:val="16"/>
              </w:rPr>
              <w:t>w zakresie sieci, instalacji i urządzeń elektrycznych</w:t>
            </w:r>
          </w:p>
          <w:p w14:paraId="63062796" w14:textId="77777777" w:rsidR="009B4E3D" w:rsidRPr="00206B27" w:rsidRDefault="009B4E3D" w:rsidP="00ED7258">
            <w:pPr>
              <w:pStyle w:val="Standard"/>
              <w:snapToGrid w:val="0"/>
              <w:jc w:val="center"/>
              <w:rPr>
                <w:rFonts w:ascii="Arial" w:hAnsi="Arial" w:cs="Arial"/>
                <w:sz w:val="14"/>
                <w:szCs w:val="21"/>
              </w:rPr>
            </w:pPr>
            <w:r w:rsidRPr="00206B27">
              <w:rPr>
                <w:rFonts w:ascii="Arial" w:hAnsi="Arial" w:cs="Arial"/>
                <w:sz w:val="12"/>
                <w:szCs w:val="16"/>
              </w:rPr>
              <w:t>i elektroenergetycznych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98CD1" w14:textId="77777777" w:rsidR="009B4E3D" w:rsidRDefault="009B4E3D" w:rsidP="009B4E3D">
            <w:pPr>
              <w:jc w:val="center"/>
            </w:pPr>
            <w:r w:rsidRPr="00754C8B">
              <w:rPr>
                <w:rFonts w:ascii="Arial" w:hAnsi="Arial" w:cs="Arial"/>
                <w:sz w:val="10"/>
                <w:szCs w:val="21"/>
              </w:rPr>
              <w:t>24.0</w:t>
            </w:r>
            <w:r>
              <w:rPr>
                <w:rFonts w:ascii="Arial" w:hAnsi="Arial" w:cs="Arial"/>
                <w:sz w:val="10"/>
                <w:szCs w:val="21"/>
              </w:rPr>
              <w:t>6</w:t>
            </w:r>
            <w:r w:rsidRPr="00754C8B">
              <w:rPr>
                <w:rFonts w:ascii="Arial" w:hAnsi="Arial" w:cs="Arial"/>
                <w:sz w:val="10"/>
                <w:szCs w:val="21"/>
              </w:rPr>
              <w:t>.2019r.</w:t>
            </w:r>
          </w:p>
        </w:tc>
      </w:tr>
      <w:tr w:rsidR="009B4E3D" w:rsidRPr="00164B35" w14:paraId="328EEE56" w14:textId="77777777" w:rsidTr="009B4E3D">
        <w:trPr>
          <w:cantSplit/>
          <w:trHeight w:val="489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8BC15" w14:textId="77777777" w:rsidR="009B4E3D" w:rsidRPr="00206B27" w:rsidRDefault="009B4E3D" w:rsidP="00ED725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4447F" w14:textId="77777777" w:rsidR="009B4E3D" w:rsidRDefault="009B4E3D" w:rsidP="009B4E3D">
            <w:pPr>
              <w:pStyle w:val="Standard"/>
              <w:snapToGrid w:val="0"/>
              <w:jc w:val="right"/>
              <w:rPr>
                <w:rFonts w:ascii="Arial" w:hAnsi="Arial" w:cs="Arial"/>
                <w:b/>
                <w:sz w:val="14"/>
                <w:szCs w:val="21"/>
              </w:rPr>
            </w:pPr>
            <w:r>
              <w:rPr>
                <w:rFonts w:ascii="Arial" w:hAnsi="Arial" w:cs="Arial"/>
                <w:b/>
                <w:sz w:val="14"/>
                <w:szCs w:val="21"/>
              </w:rPr>
              <w:t>Asystent:  mgr inż. Paweł Niewiemski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4B84A" w14:textId="77777777" w:rsidR="009B4E3D" w:rsidRPr="00754C8B" w:rsidRDefault="009B4E3D" w:rsidP="00ED7258">
            <w:pPr>
              <w:jc w:val="center"/>
              <w:rPr>
                <w:rFonts w:ascii="Arial" w:hAnsi="Arial" w:cs="Arial"/>
                <w:sz w:val="10"/>
                <w:szCs w:val="21"/>
              </w:rPr>
            </w:pPr>
            <w:r w:rsidRPr="00754C8B">
              <w:rPr>
                <w:rFonts w:ascii="Arial" w:hAnsi="Arial" w:cs="Arial"/>
                <w:sz w:val="10"/>
                <w:szCs w:val="21"/>
              </w:rPr>
              <w:t>24.0</w:t>
            </w:r>
            <w:r>
              <w:rPr>
                <w:rFonts w:ascii="Arial" w:hAnsi="Arial" w:cs="Arial"/>
                <w:sz w:val="10"/>
                <w:szCs w:val="21"/>
              </w:rPr>
              <w:t>6</w:t>
            </w:r>
            <w:r w:rsidRPr="00754C8B">
              <w:rPr>
                <w:rFonts w:ascii="Arial" w:hAnsi="Arial" w:cs="Arial"/>
                <w:sz w:val="10"/>
                <w:szCs w:val="21"/>
              </w:rPr>
              <w:t>.2019r.</w:t>
            </w:r>
          </w:p>
        </w:tc>
      </w:tr>
    </w:tbl>
    <w:p w14:paraId="305A31F5" w14:textId="77777777" w:rsidR="00F541CE" w:rsidRDefault="00F541CE" w:rsidP="006650F9">
      <w:pPr>
        <w:pStyle w:val="WW-Tekstpodstawowy2"/>
        <w:rPr>
          <w:rFonts w:ascii="Arial" w:hAnsi="Arial" w:cs="Arial"/>
          <w:b w:val="0"/>
          <w:sz w:val="16"/>
        </w:rPr>
      </w:pPr>
    </w:p>
    <w:p w14:paraId="0F3B603E" w14:textId="77777777" w:rsidR="00F541CE" w:rsidRDefault="00F541CE" w:rsidP="006650F9">
      <w:pPr>
        <w:pStyle w:val="WW-Tekstpodstawowy2"/>
        <w:rPr>
          <w:rFonts w:ascii="Arial" w:hAnsi="Arial" w:cs="Arial"/>
          <w:b w:val="0"/>
          <w:sz w:val="16"/>
        </w:rPr>
      </w:pPr>
    </w:p>
    <w:p w14:paraId="73E7F500" w14:textId="77777777" w:rsidR="00110715" w:rsidRDefault="00110715" w:rsidP="006650F9">
      <w:pPr>
        <w:pStyle w:val="WW-Tekstpodstawowy2"/>
        <w:rPr>
          <w:rFonts w:ascii="Arial" w:hAnsi="Arial" w:cs="Arial"/>
          <w:b w:val="0"/>
          <w:sz w:val="16"/>
        </w:rPr>
      </w:pPr>
    </w:p>
    <w:p w14:paraId="24AEEFF9" w14:textId="77777777" w:rsidR="00110715" w:rsidRDefault="00110715" w:rsidP="006650F9">
      <w:pPr>
        <w:pStyle w:val="WW-Tekstpodstawowy2"/>
        <w:rPr>
          <w:rFonts w:ascii="Arial" w:hAnsi="Arial" w:cs="Arial"/>
          <w:b w:val="0"/>
          <w:sz w:val="16"/>
        </w:rPr>
      </w:pPr>
    </w:p>
    <w:p w14:paraId="6638D761" w14:textId="77777777" w:rsidR="00110715" w:rsidRDefault="00110715" w:rsidP="006650F9">
      <w:pPr>
        <w:pStyle w:val="WW-Tekstpodstawowy2"/>
        <w:rPr>
          <w:rFonts w:ascii="Arial" w:hAnsi="Arial" w:cs="Arial"/>
          <w:b w:val="0"/>
          <w:sz w:val="16"/>
        </w:rPr>
      </w:pPr>
    </w:p>
    <w:p w14:paraId="2DAB9FB9" w14:textId="77777777" w:rsidR="00F541CE" w:rsidRDefault="00F541CE" w:rsidP="006650F9">
      <w:pPr>
        <w:pStyle w:val="WW-Tekstpodstawowy2"/>
        <w:rPr>
          <w:rFonts w:ascii="Arial" w:hAnsi="Arial" w:cs="Arial"/>
          <w:b w:val="0"/>
          <w:sz w:val="16"/>
        </w:rPr>
      </w:pPr>
    </w:p>
    <w:p w14:paraId="2C1B3CDF" w14:textId="77777777" w:rsidR="00F541CE" w:rsidRDefault="00F541CE" w:rsidP="006650F9">
      <w:pPr>
        <w:pStyle w:val="WW-Tekstpodstawowy2"/>
        <w:rPr>
          <w:rFonts w:ascii="Arial" w:hAnsi="Arial" w:cs="Arial"/>
          <w:b w:val="0"/>
          <w:sz w:val="16"/>
        </w:rPr>
      </w:pPr>
    </w:p>
    <w:p w14:paraId="2BFB077C" w14:textId="77777777" w:rsidR="006650F9" w:rsidRPr="006650F9" w:rsidRDefault="006650F9" w:rsidP="006650F9">
      <w:pPr>
        <w:pStyle w:val="WW-Tekstpodstawowy2"/>
        <w:rPr>
          <w:rFonts w:ascii="Arial" w:hAnsi="Arial" w:cs="Arial"/>
          <w:b w:val="0"/>
          <w:sz w:val="16"/>
        </w:rPr>
      </w:pPr>
      <w:r w:rsidRPr="006650F9">
        <w:rPr>
          <w:rFonts w:ascii="Arial" w:hAnsi="Arial" w:cs="Arial"/>
          <w:b w:val="0"/>
          <w:sz w:val="16"/>
        </w:rPr>
        <w:t>PROJEKT ZOSTAŁ WYKONANY ZGODNIE Z OBOWIĄZUJĄCYMI PRZEPISAMI ORAZ ZASADAMI WIEDZY TECHNICZNEJ</w:t>
      </w:r>
    </w:p>
    <w:p w14:paraId="585AFD08" w14:textId="77777777" w:rsidR="006650F9" w:rsidRPr="006650F9" w:rsidRDefault="006650F9" w:rsidP="006650F9">
      <w:pPr>
        <w:pStyle w:val="WW-Tekstpodstawowy2"/>
        <w:rPr>
          <w:rFonts w:ascii="Arial" w:hAnsi="Arial" w:cs="Arial"/>
          <w:b w:val="0"/>
          <w:sz w:val="16"/>
        </w:rPr>
      </w:pPr>
      <w:r w:rsidRPr="006650F9">
        <w:rPr>
          <w:rFonts w:ascii="Arial" w:hAnsi="Arial" w:cs="Arial"/>
          <w:b w:val="0"/>
          <w:sz w:val="16"/>
        </w:rPr>
        <w:t>SPIS ZAWARTOŚCI ZNAJDUJE SIĘ NA NASTĘPNEJ STRONIE</w:t>
      </w:r>
    </w:p>
    <w:p w14:paraId="35AA05B5" w14:textId="77777777" w:rsidR="00110715" w:rsidRPr="00110715" w:rsidRDefault="006650F9" w:rsidP="00110715">
      <w:pPr>
        <w:pStyle w:val="WW-Tekstpodstawowy2"/>
        <w:rPr>
          <w:rFonts w:ascii="Arial" w:hAnsi="Arial" w:cs="Arial"/>
          <w:sz w:val="12"/>
          <w:szCs w:val="24"/>
        </w:rPr>
      </w:pPr>
      <w:r w:rsidRPr="006650F9">
        <w:rPr>
          <w:rFonts w:ascii="Arial" w:hAnsi="Arial" w:cs="Arial"/>
          <w:b w:val="0"/>
          <w:sz w:val="16"/>
        </w:rPr>
        <w:t>WARSZAWA, 24.</w:t>
      </w:r>
      <w:r w:rsidR="007E6766">
        <w:rPr>
          <w:rFonts w:ascii="Arial" w:hAnsi="Arial" w:cs="Arial"/>
          <w:b w:val="0"/>
          <w:sz w:val="16"/>
        </w:rPr>
        <w:t>0</w:t>
      </w:r>
      <w:r w:rsidR="00301F0F">
        <w:rPr>
          <w:rFonts w:ascii="Arial" w:hAnsi="Arial" w:cs="Arial"/>
          <w:b w:val="0"/>
          <w:sz w:val="16"/>
        </w:rPr>
        <w:t>6</w:t>
      </w:r>
      <w:r w:rsidRPr="006650F9">
        <w:rPr>
          <w:rFonts w:ascii="Arial" w:hAnsi="Arial" w:cs="Arial"/>
          <w:b w:val="0"/>
          <w:sz w:val="16"/>
        </w:rPr>
        <w:t>.201</w:t>
      </w:r>
      <w:r w:rsidR="007E6766">
        <w:rPr>
          <w:rFonts w:ascii="Arial" w:hAnsi="Arial" w:cs="Arial"/>
          <w:b w:val="0"/>
          <w:sz w:val="16"/>
        </w:rPr>
        <w:t>9</w:t>
      </w:r>
    </w:p>
    <w:p w14:paraId="56A9B683" w14:textId="77777777" w:rsidR="00741A17" w:rsidRDefault="00741A17" w:rsidP="00110715">
      <w:pPr>
        <w:pStyle w:val="WW-Tekstpodstawowywcity2"/>
        <w:tabs>
          <w:tab w:val="left" w:pos="1080"/>
        </w:tabs>
        <w:spacing w:line="276" w:lineRule="auto"/>
        <w:ind w:left="0" w:firstLine="0"/>
        <w:rPr>
          <w:rFonts w:cs="Arial"/>
          <w:sz w:val="22"/>
          <w:szCs w:val="22"/>
        </w:rPr>
        <w:sectPr w:rsidR="00741A17" w:rsidSect="00110715">
          <w:head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bookmarkEnd w:id="0"/>
    <w:bookmarkEnd w:id="1"/>
    <w:p w14:paraId="1124CC41" w14:textId="77777777" w:rsidR="0011519A" w:rsidRPr="0011519A" w:rsidRDefault="0011519A" w:rsidP="0011519A">
      <w:pPr>
        <w:keepNext/>
        <w:keepLines/>
        <w:spacing w:after="24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pl-PL"/>
        </w:rPr>
      </w:pPr>
      <w:r w:rsidRPr="0011519A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pl-PL"/>
        </w:rPr>
        <w:lastRenderedPageBreak/>
        <w:t>SPIS TREŚCI</w:t>
      </w:r>
    </w:p>
    <w:p w14:paraId="4BBCA37E" w14:textId="77777777" w:rsidR="0011519A" w:rsidRPr="0011519A" w:rsidRDefault="0011519A" w:rsidP="0011519A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Spis zawartości projektu</w:t>
      </w:r>
    </w:p>
    <w:p w14:paraId="1ED8F65C" w14:textId="77777777" w:rsidR="0011519A" w:rsidRPr="0011519A" w:rsidRDefault="0011519A" w:rsidP="0011519A">
      <w:pPr>
        <w:tabs>
          <w:tab w:val="left" w:pos="567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11519A">
        <w:rPr>
          <w:rFonts w:ascii="Times New Roman" w:eastAsia="Times New Roman" w:hAnsi="Times New Roman" w:cs="Times New Roman"/>
          <w:lang w:eastAsia="pl-PL"/>
        </w:rPr>
        <w:t>1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Strona tytułowa…………...………………….……...…………………………………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1</w:t>
      </w:r>
    </w:p>
    <w:p w14:paraId="046FFC3F" w14:textId="77777777" w:rsidR="0011519A" w:rsidRPr="0011519A" w:rsidRDefault="0011519A" w:rsidP="0011519A">
      <w:pPr>
        <w:tabs>
          <w:tab w:val="left" w:pos="567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11519A">
        <w:rPr>
          <w:rFonts w:ascii="Times New Roman" w:eastAsia="Times New Roman" w:hAnsi="Times New Roman" w:cs="Times New Roman"/>
          <w:lang w:eastAsia="pl-PL"/>
        </w:rPr>
        <w:t>2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Zawartość opracowania…..………………….……...…………………………………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2</w:t>
      </w:r>
    </w:p>
    <w:p w14:paraId="260EEDAD" w14:textId="76B64840" w:rsidR="0011519A" w:rsidRPr="0011519A" w:rsidRDefault="001E2B66" w:rsidP="0011519A">
      <w:pPr>
        <w:tabs>
          <w:tab w:val="left" w:pos="567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Opis techniczny…………...…...…………….……...…………………………………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232800">
        <w:rPr>
          <w:rFonts w:ascii="Times New Roman" w:eastAsia="Times New Roman" w:hAnsi="Times New Roman" w:cs="Times New Roman"/>
          <w:lang w:eastAsia="pl-PL"/>
        </w:rPr>
        <w:t>3</w:t>
      </w:r>
    </w:p>
    <w:p w14:paraId="712A4D70" w14:textId="77777777" w:rsidR="0011519A" w:rsidRPr="0011519A" w:rsidRDefault="0011519A" w:rsidP="0011519A">
      <w:pPr>
        <w:tabs>
          <w:tab w:val="left" w:pos="284"/>
        </w:tabs>
        <w:spacing w:before="240"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Spis rysunków</w:t>
      </w:r>
    </w:p>
    <w:p w14:paraId="7EE9B30D" w14:textId="58213EA3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E-PB-0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1E2B66">
        <w:rPr>
          <w:rFonts w:ascii="Times New Roman" w:eastAsia="Times New Roman" w:hAnsi="Times New Roman" w:cs="Times New Roman"/>
          <w:lang w:eastAsia="pl-PL"/>
        </w:rPr>
        <w:t>Z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agospodarowani</w:t>
      </w:r>
      <w:r w:rsidR="001E2B66">
        <w:rPr>
          <w:rFonts w:ascii="Times New Roman" w:eastAsia="Times New Roman" w:hAnsi="Times New Roman" w:cs="Times New Roman"/>
          <w:lang w:eastAsia="pl-PL"/>
        </w:rPr>
        <w:t>e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 xml:space="preserve"> terenu</w:t>
      </w:r>
      <w:r w:rsidR="001E2B66">
        <w:rPr>
          <w:rFonts w:ascii="Times New Roman" w:eastAsia="Times New Roman" w:hAnsi="Times New Roman" w:cs="Times New Roman"/>
          <w:lang w:eastAsia="pl-PL"/>
        </w:rPr>
        <w:t>………...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………….…………......………...……….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14</w:t>
      </w:r>
    </w:p>
    <w:p w14:paraId="622C167B" w14:textId="3643649B" w:rsid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E-PB-0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Schemat rozdzielni</w:t>
      </w:r>
      <w:r w:rsidR="006034D4">
        <w:rPr>
          <w:rFonts w:ascii="Times New Roman" w:eastAsia="Times New Roman" w:hAnsi="Times New Roman" w:cs="Times New Roman"/>
          <w:lang w:eastAsia="pl-PL"/>
        </w:rPr>
        <w:t>cy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 xml:space="preserve"> TG </w:t>
      </w:r>
      <w:r w:rsidR="006034D4">
        <w:rPr>
          <w:rFonts w:ascii="Times New Roman" w:eastAsia="Times New Roman" w:hAnsi="Times New Roman" w:cs="Times New Roman"/>
          <w:lang w:eastAsia="pl-PL"/>
        </w:rPr>
        <w:t>…………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</w:t>
      </w:r>
      <w:r w:rsidR="006034D4">
        <w:rPr>
          <w:rFonts w:ascii="Times New Roman" w:eastAsia="Times New Roman" w:hAnsi="Times New Roman" w:cs="Times New Roman"/>
          <w:lang w:eastAsia="pl-PL"/>
        </w:rPr>
        <w:t>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………...…………......………...……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15</w:t>
      </w:r>
    </w:p>
    <w:p w14:paraId="65414E25" w14:textId="44E7337F" w:rsidR="006034D4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E-PB-0</w:t>
      </w:r>
      <w:r>
        <w:rPr>
          <w:rFonts w:ascii="Times New Roman" w:eastAsia="Times New Roman" w:hAnsi="Times New Roman" w:cs="Times New Roman"/>
          <w:lang w:eastAsia="pl-PL"/>
        </w:rPr>
        <w:t>3</w:t>
      </w:r>
      <w:r w:rsidR="006034D4" w:rsidRPr="0011519A">
        <w:rPr>
          <w:rFonts w:ascii="Times New Roman" w:eastAsia="Times New Roman" w:hAnsi="Times New Roman" w:cs="Times New Roman"/>
          <w:lang w:eastAsia="pl-PL"/>
        </w:rPr>
        <w:tab/>
        <w:t>Widok rozdzielni</w:t>
      </w:r>
      <w:r w:rsidR="006034D4">
        <w:rPr>
          <w:rFonts w:ascii="Times New Roman" w:eastAsia="Times New Roman" w:hAnsi="Times New Roman" w:cs="Times New Roman"/>
          <w:lang w:eastAsia="pl-PL"/>
        </w:rPr>
        <w:t>cy</w:t>
      </w:r>
      <w:r w:rsidR="006034D4" w:rsidRPr="0011519A">
        <w:rPr>
          <w:rFonts w:ascii="Times New Roman" w:eastAsia="Times New Roman" w:hAnsi="Times New Roman" w:cs="Times New Roman"/>
          <w:lang w:eastAsia="pl-PL"/>
        </w:rPr>
        <w:t xml:space="preserve"> T</w:t>
      </w:r>
      <w:r w:rsidR="006034D4">
        <w:rPr>
          <w:rFonts w:ascii="Times New Roman" w:eastAsia="Times New Roman" w:hAnsi="Times New Roman" w:cs="Times New Roman"/>
          <w:lang w:eastAsia="pl-PL"/>
        </w:rPr>
        <w:t>G..…………..</w:t>
      </w:r>
      <w:r w:rsidR="006034D4" w:rsidRPr="0011519A">
        <w:rPr>
          <w:rFonts w:ascii="Times New Roman" w:eastAsia="Times New Roman" w:hAnsi="Times New Roman" w:cs="Times New Roman"/>
          <w:lang w:eastAsia="pl-PL"/>
        </w:rPr>
        <w:t>……….……………............……………</w:t>
      </w:r>
      <w:r w:rsidR="006034D4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6034D4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16</w:t>
      </w:r>
    </w:p>
    <w:p w14:paraId="0ECC59EC" w14:textId="1FF404FC" w:rsidR="006034D4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E-PB-0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="006034D4" w:rsidRPr="0011519A">
        <w:rPr>
          <w:rFonts w:ascii="Times New Roman" w:eastAsia="Times New Roman" w:hAnsi="Times New Roman" w:cs="Times New Roman"/>
          <w:lang w:eastAsia="pl-PL"/>
        </w:rPr>
        <w:tab/>
        <w:t>Widok rozdzielni</w:t>
      </w:r>
      <w:r w:rsidR="006034D4">
        <w:rPr>
          <w:rFonts w:ascii="Times New Roman" w:eastAsia="Times New Roman" w:hAnsi="Times New Roman" w:cs="Times New Roman"/>
          <w:lang w:eastAsia="pl-PL"/>
        </w:rPr>
        <w:t>cy</w:t>
      </w:r>
      <w:r w:rsidR="006034D4" w:rsidRPr="0011519A">
        <w:rPr>
          <w:rFonts w:ascii="Times New Roman" w:eastAsia="Times New Roman" w:hAnsi="Times New Roman" w:cs="Times New Roman"/>
          <w:lang w:eastAsia="pl-PL"/>
        </w:rPr>
        <w:t xml:space="preserve"> </w:t>
      </w:r>
      <w:r w:rsidR="006034D4">
        <w:rPr>
          <w:rFonts w:ascii="Times New Roman" w:eastAsia="Times New Roman" w:hAnsi="Times New Roman" w:cs="Times New Roman"/>
          <w:lang w:eastAsia="pl-PL"/>
        </w:rPr>
        <w:t>p. poż.………..</w:t>
      </w:r>
      <w:r w:rsidR="006034D4" w:rsidRPr="0011519A">
        <w:rPr>
          <w:rFonts w:ascii="Times New Roman" w:eastAsia="Times New Roman" w:hAnsi="Times New Roman" w:cs="Times New Roman"/>
          <w:lang w:eastAsia="pl-PL"/>
        </w:rPr>
        <w:t>……….……………............……………</w:t>
      </w:r>
      <w:r w:rsidR="006034D4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6034D4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17</w:t>
      </w:r>
    </w:p>
    <w:p w14:paraId="29DA7CDF" w14:textId="1B2B5D73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E-PB-0</w:t>
      </w:r>
      <w:r>
        <w:rPr>
          <w:rFonts w:ascii="Times New Roman" w:eastAsia="Times New Roman" w:hAnsi="Times New Roman" w:cs="Times New Roman"/>
          <w:lang w:eastAsia="pl-PL"/>
        </w:rPr>
        <w:t>5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Schemat rozdzielni</w:t>
      </w:r>
      <w:r w:rsidR="006034D4">
        <w:rPr>
          <w:rFonts w:ascii="Times New Roman" w:eastAsia="Times New Roman" w:hAnsi="Times New Roman" w:cs="Times New Roman"/>
          <w:lang w:eastAsia="pl-PL"/>
        </w:rPr>
        <w:t>cy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 xml:space="preserve"> TB1</w:t>
      </w:r>
      <w:r w:rsidR="006034D4">
        <w:rPr>
          <w:rFonts w:ascii="Times New Roman" w:eastAsia="Times New Roman" w:hAnsi="Times New Roman" w:cs="Times New Roman"/>
          <w:lang w:eastAsia="pl-PL"/>
        </w:rPr>
        <w:t>…………..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……..…...…………......………...……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18</w:t>
      </w:r>
    </w:p>
    <w:p w14:paraId="3DF54D2E" w14:textId="610DBEE5" w:rsid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E-PB-0</w:t>
      </w:r>
      <w:r>
        <w:rPr>
          <w:rFonts w:ascii="Times New Roman" w:eastAsia="Times New Roman" w:hAnsi="Times New Roman" w:cs="Times New Roman"/>
          <w:lang w:eastAsia="pl-PL"/>
        </w:rPr>
        <w:t>6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Widok rozdzielni</w:t>
      </w:r>
      <w:r w:rsidR="006034D4">
        <w:rPr>
          <w:rFonts w:ascii="Times New Roman" w:eastAsia="Times New Roman" w:hAnsi="Times New Roman" w:cs="Times New Roman"/>
          <w:lang w:eastAsia="pl-PL"/>
        </w:rPr>
        <w:t>cy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 xml:space="preserve"> TB</w:t>
      </w:r>
      <w:r w:rsidR="001E2B66">
        <w:rPr>
          <w:rFonts w:ascii="Times New Roman" w:eastAsia="Times New Roman" w:hAnsi="Times New Roman" w:cs="Times New Roman"/>
          <w:lang w:eastAsia="pl-PL"/>
        </w:rPr>
        <w:t>1</w:t>
      </w:r>
      <w:r w:rsidR="006034D4">
        <w:rPr>
          <w:rFonts w:ascii="Times New Roman" w:eastAsia="Times New Roman" w:hAnsi="Times New Roman" w:cs="Times New Roman"/>
          <w:lang w:eastAsia="pl-PL"/>
        </w:rPr>
        <w:t>…………..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……….……………............……………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19</w:t>
      </w:r>
    </w:p>
    <w:p w14:paraId="43DBE8CF" w14:textId="4A141AF8" w:rsidR="001E2B66" w:rsidRPr="0011519A" w:rsidRDefault="001E2B66" w:rsidP="001E2B66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E-PB-0</w:t>
      </w:r>
      <w:r>
        <w:rPr>
          <w:rFonts w:ascii="Times New Roman" w:eastAsia="Times New Roman" w:hAnsi="Times New Roman" w:cs="Times New Roman"/>
          <w:lang w:eastAsia="pl-PL"/>
        </w:rPr>
        <w:t>7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Schemat rozdzielni</w:t>
      </w:r>
      <w:r>
        <w:rPr>
          <w:rFonts w:ascii="Times New Roman" w:eastAsia="Times New Roman" w:hAnsi="Times New Roman" w:cs="Times New Roman"/>
          <w:lang w:eastAsia="pl-PL"/>
        </w:rPr>
        <w:t>cy</w:t>
      </w:r>
      <w:r w:rsidRPr="0011519A">
        <w:rPr>
          <w:rFonts w:ascii="Times New Roman" w:eastAsia="Times New Roman" w:hAnsi="Times New Roman" w:cs="Times New Roman"/>
          <w:lang w:eastAsia="pl-PL"/>
        </w:rPr>
        <w:t xml:space="preserve"> TB</w:t>
      </w:r>
      <w:r>
        <w:rPr>
          <w:rFonts w:ascii="Times New Roman" w:eastAsia="Times New Roman" w:hAnsi="Times New Roman" w:cs="Times New Roman"/>
          <w:lang w:eastAsia="pl-PL"/>
        </w:rPr>
        <w:t>2…………..</w:t>
      </w:r>
      <w:r w:rsidRPr="0011519A">
        <w:rPr>
          <w:rFonts w:ascii="Times New Roman" w:eastAsia="Times New Roman" w:hAnsi="Times New Roman" w:cs="Times New Roman"/>
          <w:lang w:eastAsia="pl-PL"/>
        </w:rPr>
        <w:t>……..…...…………......………...……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20</w:t>
      </w:r>
    </w:p>
    <w:p w14:paraId="3A9D6942" w14:textId="4FFBE12B" w:rsidR="001E2B66" w:rsidRPr="0011519A" w:rsidRDefault="001E2B66" w:rsidP="001E2B66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E-PB-0</w:t>
      </w:r>
      <w:r>
        <w:rPr>
          <w:rFonts w:ascii="Times New Roman" w:eastAsia="Times New Roman" w:hAnsi="Times New Roman" w:cs="Times New Roman"/>
          <w:lang w:eastAsia="pl-PL"/>
        </w:rPr>
        <w:t>8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Widok rozdzielni</w:t>
      </w:r>
      <w:r>
        <w:rPr>
          <w:rFonts w:ascii="Times New Roman" w:eastAsia="Times New Roman" w:hAnsi="Times New Roman" w:cs="Times New Roman"/>
          <w:lang w:eastAsia="pl-PL"/>
        </w:rPr>
        <w:t>cy</w:t>
      </w:r>
      <w:r w:rsidRPr="0011519A">
        <w:rPr>
          <w:rFonts w:ascii="Times New Roman" w:eastAsia="Times New Roman" w:hAnsi="Times New Roman" w:cs="Times New Roman"/>
          <w:lang w:eastAsia="pl-PL"/>
        </w:rPr>
        <w:t xml:space="preserve"> TB</w:t>
      </w:r>
      <w:r>
        <w:rPr>
          <w:rFonts w:ascii="Times New Roman" w:eastAsia="Times New Roman" w:hAnsi="Times New Roman" w:cs="Times New Roman"/>
          <w:lang w:eastAsia="pl-PL"/>
        </w:rPr>
        <w:t>2…………..</w:t>
      </w:r>
      <w:r w:rsidRPr="0011519A">
        <w:rPr>
          <w:rFonts w:ascii="Times New Roman" w:eastAsia="Times New Roman" w:hAnsi="Times New Roman" w:cs="Times New Roman"/>
          <w:lang w:eastAsia="pl-PL"/>
        </w:rPr>
        <w:t>……….……………............……………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2</w:t>
      </w:r>
      <w:r w:rsidR="009F09F3">
        <w:rPr>
          <w:rFonts w:ascii="Times New Roman" w:eastAsia="Times New Roman" w:hAnsi="Times New Roman" w:cs="Times New Roman"/>
          <w:lang w:eastAsia="pl-PL"/>
        </w:rPr>
        <w:t>1</w:t>
      </w:r>
    </w:p>
    <w:p w14:paraId="069EB335" w14:textId="6F73F34D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E-PB-0</w:t>
      </w:r>
      <w:r w:rsidR="001E2B66">
        <w:rPr>
          <w:rFonts w:ascii="Times New Roman" w:eastAsia="Times New Roman" w:hAnsi="Times New Roman" w:cs="Times New Roman"/>
          <w:lang w:eastAsia="pl-PL"/>
        </w:rPr>
        <w:t>9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Schemat rozdzielni</w:t>
      </w:r>
      <w:r w:rsidR="006034D4">
        <w:rPr>
          <w:rFonts w:ascii="Times New Roman" w:eastAsia="Times New Roman" w:hAnsi="Times New Roman" w:cs="Times New Roman"/>
          <w:lang w:eastAsia="pl-PL"/>
        </w:rPr>
        <w:t>cy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 xml:space="preserve"> TB</w:t>
      </w:r>
      <w:r w:rsidR="006034D4">
        <w:rPr>
          <w:rFonts w:ascii="Times New Roman" w:eastAsia="Times New Roman" w:hAnsi="Times New Roman" w:cs="Times New Roman"/>
          <w:lang w:eastAsia="pl-PL"/>
        </w:rPr>
        <w:t>3…………..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……..…...…………......………...……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2</w:t>
      </w:r>
      <w:r w:rsidR="009F09F3">
        <w:rPr>
          <w:rFonts w:ascii="Times New Roman" w:eastAsia="Times New Roman" w:hAnsi="Times New Roman" w:cs="Times New Roman"/>
          <w:lang w:eastAsia="pl-PL"/>
        </w:rPr>
        <w:t>2</w:t>
      </w:r>
    </w:p>
    <w:p w14:paraId="114DB566" w14:textId="0015C6AB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 w:rsidR="001E2B66">
        <w:rPr>
          <w:rFonts w:ascii="Times New Roman" w:eastAsia="Times New Roman" w:hAnsi="Times New Roman" w:cs="Times New Roman"/>
          <w:lang w:eastAsia="pl-PL"/>
        </w:rPr>
        <w:t>10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Widok rozdzielni</w:t>
      </w:r>
      <w:r w:rsidR="006034D4">
        <w:rPr>
          <w:rFonts w:ascii="Times New Roman" w:eastAsia="Times New Roman" w:hAnsi="Times New Roman" w:cs="Times New Roman"/>
          <w:lang w:eastAsia="pl-PL"/>
        </w:rPr>
        <w:t>cy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 xml:space="preserve"> TB</w:t>
      </w:r>
      <w:r w:rsidR="006034D4">
        <w:rPr>
          <w:rFonts w:ascii="Times New Roman" w:eastAsia="Times New Roman" w:hAnsi="Times New Roman" w:cs="Times New Roman"/>
          <w:lang w:eastAsia="pl-PL"/>
        </w:rPr>
        <w:t>3…………..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……….……………............……………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2</w:t>
      </w:r>
      <w:r w:rsidR="009F09F3">
        <w:rPr>
          <w:rFonts w:ascii="Times New Roman" w:eastAsia="Times New Roman" w:hAnsi="Times New Roman" w:cs="Times New Roman"/>
          <w:lang w:eastAsia="pl-PL"/>
        </w:rPr>
        <w:t>3</w:t>
      </w:r>
    </w:p>
    <w:p w14:paraId="6D34C5EC" w14:textId="0757B45F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 w:rsidR="001E2B66">
        <w:rPr>
          <w:rFonts w:ascii="Times New Roman" w:eastAsia="Times New Roman" w:hAnsi="Times New Roman" w:cs="Times New Roman"/>
          <w:lang w:eastAsia="pl-PL"/>
        </w:rPr>
        <w:t>11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 xml:space="preserve">Schemat </w:t>
      </w:r>
      <w:r w:rsidR="006034D4">
        <w:rPr>
          <w:rFonts w:ascii="Times New Roman" w:eastAsia="Times New Roman" w:hAnsi="Times New Roman" w:cs="Times New Roman"/>
          <w:lang w:eastAsia="pl-PL"/>
        </w:rPr>
        <w:t xml:space="preserve">i widok 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rozdzielni</w:t>
      </w:r>
      <w:r w:rsidR="006034D4">
        <w:rPr>
          <w:rFonts w:ascii="Times New Roman" w:eastAsia="Times New Roman" w:hAnsi="Times New Roman" w:cs="Times New Roman"/>
          <w:lang w:eastAsia="pl-PL"/>
        </w:rPr>
        <w:t>cy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 xml:space="preserve"> T</w:t>
      </w:r>
      <w:r w:rsidR="006034D4">
        <w:rPr>
          <w:rFonts w:ascii="Times New Roman" w:eastAsia="Times New Roman" w:hAnsi="Times New Roman" w:cs="Times New Roman"/>
          <w:lang w:eastAsia="pl-PL"/>
        </w:rPr>
        <w:t>O…...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……..…...…………......………...……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2</w:t>
      </w:r>
      <w:r w:rsidR="009F09F3">
        <w:rPr>
          <w:rFonts w:ascii="Times New Roman" w:eastAsia="Times New Roman" w:hAnsi="Times New Roman" w:cs="Times New Roman"/>
          <w:lang w:eastAsia="pl-PL"/>
        </w:rPr>
        <w:t>4</w:t>
      </w:r>
    </w:p>
    <w:p w14:paraId="1C99CD99" w14:textId="53956B2F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1E2B66">
        <w:rPr>
          <w:rFonts w:ascii="Times New Roman" w:eastAsia="Times New Roman" w:hAnsi="Times New Roman" w:cs="Times New Roman"/>
          <w:lang w:eastAsia="pl-PL"/>
        </w:rPr>
        <w:t>2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6034D4">
        <w:rPr>
          <w:rFonts w:ascii="Times New Roman" w:eastAsia="Times New Roman" w:hAnsi="Times New Roman" w:cs="Times New Roman"/>
          <w:lang w:eastAsia="pl-PL"/>
        </w:rPr>
        <w:t>Schemat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 xml:space="preserve"> rozdzielni</w:t>
      </w:r>
      <w:r w:rsidR="006034D4">
        <w:rPr>
          <w:rFonts w:ascii="Times New Roman" w:eastAsia="Times New Roman" w:hAnsi="Times New Roman" w:cs="Times New Roman"/>
          <w:lang w:eastAsia="pl-PL"/>
        </w:rPr>
        <w:t>cy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 xml:space="preserve"> TB</w:t>
      </w:r>
      <w:r w:rsidR="006034D4">
        <w:rPr>
          <w:rFonts w:ascii="Times New Roman" w:eastAsia="Times New Roman" w:hAnsi="Times New Roman" w:cs="Times New Roman"/>
          <w:lang w:eastAsia="pl-PL"/>
        </w:rPr>
        <w:t>4….……..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……….……………............……………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25</w:t>
      </w:r>
    </w:p>
    <w:p w14:paraId="34C805B5" w14:textId="0060329F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1E2B66">
        <w:rPr>
          <w:rFonts w:ascii="Times New Roman" w:eastAsia="Times New Roman" w:hAnsi="Times New Roman" w:cs="Times New Roman"/>
          <w:lang w:eastAsia="pl-PL"/>
        </w:rPr>
        <w:t>3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Widok rozdzielni</w:t>
      </w:r>
      <w:r w:rsidR="006034D4">
        <w:rPr>
          <w:rFonts w:ascii="Times New Roman" w:eastAsia="Times New Roman" w:hAnsi="Times New Roman" w:cs="Times New Roman"/>
          <w:lang w:eastAsia="pl-PL"/>
        </w:rPr>
        <w:t>cy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 xml:space="preserve"> TB4</w:t>
      </w:r>
      <w:r w:rsidR="006034D4">
        <w:rPr>
          <w:rFonts w:ascii="Times New Roman" w:eastAsia="Times New Roman" w:hAnsi="Times New Roman" w:cs="Times New Roman"/>
          <w:lang w:eastAsia="pl-PL"/>
        </w:rPr>
        <w:t>…………..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……….……………............……………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26</w:t>
      </w:r>
    </w:p>
    <w:p w14:paraId="788FCFD6" w14:textId="79A84E7D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1E2B66">
        <w:rPr>
          <w:rFonts w:ascii="Times New Roman" w:eastAsia="Times New Roman" w:hAnsi="Times New Roman" w:cs="Times New Roman"/>
          <w:lang w:eastAsia="pl-PL"/>
        </w:rPr>
        <w:t>4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 xml:space="preserve">Schemat </w:t>
      </w:r>
      <w:r w:rsidR="006034D4">
        <w:rPr>
          <w:rFonts w:ascii="Times New Roman" w:eastAsia="Times New Roman" w:hAnsi="Times New Roman" w:cs="Times New Roman"/>
          <w:lang w:eastAsia="pl-PL"/>
        </w:rPr>
        <w:t>instalacji oświetlenia zewnętrznego………..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……......………...……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27</w:t>
      </w:r>
    </w:p>
    <w:p w14:paraId="6D5F81EB" w14:textId="7B882C99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1E2B66">
        <w:rPr>
          <w:rFonts w:ascii="Times New Roman" w:eastAsia="Times New Roman" w:hAnsi="Times New Roman" w:cs="Times New Roman"/>
          <w:lang w:eastAsia="pl-PL"/>
        </w:rPr>
        <w:t>5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Schemat instalacji fotowoltaicznej……………....………......………...……...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28</w:t>
      </w:r>
    </w:p>
    <w:p w14:paraId="0407F961" w14:textId="5014BCCB" w:rsidR="0011519A" w:rsidRPr="0011519A" w:rsidRDefault="00535645" w:rsidP="006034D4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1E2B66">
        <w:rPr>
          <w:rFonts w:ascii="Times New Roman" w:eastAsia="Times New Roman" w:hAnsi="Times New Roman" w:cs="Times New Roman"/>
          <w:lang w:eastAsia="pl-PL"/>
        </w:rPr>
        <w:t>6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Widok rozdzielni</w:t>
      </w:r>
      <w:r w:rsidR="006034D4">
        <w:rPr>
          <w:rFonts w:ascii="Times New Roman" w:eastAsia="Times New Roman" w:hAnsi="Times New Roman" w:cs="Times New Roman"/>
          <w:lang w:eastAsia="pl-PL"/>
        </w:rPr>
        <w:t>cy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 xml:space="preserve"> PV instalacji fotowoltaicznej</w:t>
      </w:r>
      <w:r w:rsidR="00640BCE">
        <w:rPr>
          <w:rFonts w:ascii="Times New Roman" w:eastAsia="Times New Roman" w:hAnsi="Times New Roman" w:cs="Times New Roman"/>
          <w:lang w:eastAsia="pl-PL"/>
        </w:rPr>
        <w:t>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</w:t>
      </w:r>
      <w:r w:rsidR="006034D4">
        <w:rPr>
          <w:rFonts w:ascii="Times New Roman" w:eastAsia="Times New Roman" w:hAnsi="Times New Roman" w:cs="Times New Roman"/>
          <w:lang w:eastAsia="pl-PL"/>
        </w:rPr>
        <w:t>…………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...……………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29</w:t>
      </w:r>
    </w:p>
    <w:p w14:paraId="40F6AC05" w14:textId="441EBAAA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1E2B66">
        <w:rPr>
          <w:rFonts w:ascii="Times New Roman" w:eastAsia="Times New Roman" w:hAnsi="Times New Roman" w:cs="Times New Roman"/>
          <w:lang w:eastAsia="pl-PL"/>
        </w:rPr>
        <w:t>7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 xml:space="preserve">Instalacja oświetlenia </w:t>
      </w:r>
      <w:r w:rsidR="00640BCE">
        <w:rPr>
          <w:rFonts w:ascii="Times New Roman" w:eastAsia="Times New Roman" w:hAnsi="Times New Roman" w:cs="Times New Roman"/>
          <w:lang w:eastAsia="pl-PL"/>
        </w:rPr>
        <w:t>– przyziemie……..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...……..</w:t>
      </w:r>
      <w:r w:rsidR="00640BCE">
        <w:rPr>
          <w:rFonts w:ascii="Times New Roman" w:eastAsia="Times New Roman" w:hAnsi="Times New Roman" w:cs="Times New Roman"/>
          <w:lang w:eastAsia="pl-PL"/>
        </w:rPr>
        <w:t>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……............……………...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30</w:t>
      </w:r>
    </w:p>
    <w:p w14:paraId="523214FB" w14:textId="0E71C6DF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1E2B66">
        <w:rPr>
          <w:rFonts w:ascii="Times New Roman" w:eastAsia="Times New Roman" w:hAnsi="Times New Roman" w:cs="Times New Roman"/>
          <w:lang w:eastAsia="pl-PL"/>
        </w:rPr>
        <w:t>8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 xml:space="preserve">Instalacja oświetlenia </w:t>
      </w:r>
      <w:r w:rsidR="00640BCE">
        <w:rPr>
          <w:rFonts w:ascii="Times New Roman" w:eastAsia="Times New Roman" w:hAnsi="Times New Roman" w:cs="Times New Roman"/>
          <w:lang w:eastAsia="pl-PL"/>
        </w:rPr>
        <w:t>– parter…………...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...……..……............……………...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31</w:t>
      </w:r>
    </w:p>
    <w:p w14:paraId="665BC0DD" w14:textId="0B4E7E78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1E2B66">
        <w:rPr>
          <w:rFonts w:ascii="Times New Roman" w:eastAsia="Times New Roman" w:hAnsi="Times New Roman" w:cs="Times New Roman"/>
          <w:lang w:eastAsia="pl-PL"/>
        </w:rPr>
        <w:t>9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 xml:space="preserve">Instalacja oświetlenia </w:t>
      </w:r>
      <w:r w:rsidR="00640BCE">
        <w:rPr>
          <w:rFonts w:ascii="Times New Roman" w:eastAsia="Times New Roman" w:hAnsi="Times New Roman" w:cs="Times New Roman"/>
          <w:lang w:eastAsia="pl-PL"/>
        </w:rPr>
        <w:t>– piętro……………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..……..……............……………...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32</w:t>
      </w:r>
    </w:p>
    <w:p w14:paraId="253097C0" w14:textId="5E7E11BE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 w:rsidR="001E2B66">
        <w:rPr>
          <w:rFonts w:ascii="Times New Roman" w:eastAsia="Times New Roman" w:hAnsi="Times New Roman" w:cs="Times New Roman"/>
          <w:lang w:eastAsia="pl-PL"/>
        </w:rPr>
        <w:t>20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Instalacja gniazd wtykowych</w:t>
      </w:r>
      <w:r w:rsidR="00640BCE">
        <w:rPr>
          <w:rFonts w:ascii="Times New Roman" w:eastAsia="Times New Roman" w:hAnsi="Times New Roman" w:cs="Times New Roman"/>
          <w:lang w:eastAsia="pl-PL"/>
        </w:rPr>
        <w:t xml:space="preserve"> – przyziemie………….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…..........……………...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33</w:t>
      </w:r>
    </w:p>
    <w:p w14:paraId="543A78CA" w14:textId="3DDA40F7" w:rsidR="0011519A" w:rsidRP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 w:rsidR="001E2B66">
        <w:rPr>
          <w:rFonts w:ascii="Times New Roman" w:eastAsia="Times New Roman" w:hAnsi="Times New Roman" w:cs="Times New Roman"/>
          <w:lang w:eastAsia="pl-PL"/>
        </w:rPr>
        <w:t>21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 xml:space="preserve">Instalacja gniazd wtykowych </w:t>
      </w:r>
      <w:r w:rsidR="00640BCE">
        <w:rPr>
          <w:rFonts w:ascii="Times New Roman" w:eastAsia="Times New Roman" w:hAnsi="Times New Roman" w:cs="Times New Roman"/>
          <w:lang w:eastAsia="pl-PL"/>
        </w:rPr>
        <w:t>– parter…………..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...……..........……………...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34</w:t>
      </w:r>
    </w:p>
    <w:p w14:paraId="6238C7A1" w14:textId="1C61F027" w:rsid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="001E2B66">
        <w:rPr>
          <w:rFonts w:ascii="Times New Roman" w:eastAsia="Times New Roman" w:hAnsi="Times New Roman" w:cs="Times New Roman"/>
          <w:lang w:eastAsia="pl-PL"/>
        </w:rPr>
        <w:t>2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 xml:space="preserve">Instalacja gniazd wtykowych </w:t>
      </w:r>
      <w:r w:rsidR="00640BCE">
        <w:rPr>
          <w:rFonts w:ascii="Times New Roman" w:eastAsia="Times New Roman" w:hAnsi="Times New Roman" w:cs="Times New Roman"/>
          <w:lang w:eastAsia="pl-PL"/>
        </w:rPr>
        <w:t>– piętro…………...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...……..........……………...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35</w:t>
      </w:r>
    </w:p>
    <w:p w14:paraId="65743ABB" w14:textId="7A417808" w:rsidR="00640BCE" w:rsidRDefault="00535645" w:rsidP="00640BCE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="001E2B66">
        <w:rPr>
          <w:rFonts w:ascii="Times New Roman" w:eastAsia="Times New Roman" w:hAnsi="Times New Roman" w:cs="Times New Roman"/>
          <w:lang w:eastAsia="pl-PL"/>
        </w:rPr>
        <w:t>3</w:t>
      </w:r>
      <w:r w:rsidR="00640BCE" w:rsidRPr="0011519A">
        <w:rPr>
          <w:rFonts w:ascii="Times New Roman" w:eastAsia="Times New Roman" w:hAnsi="Times New Roman" w:cs="Times New Roman"/>
          <w:lang w:eastAsia="pl-PL"/>
        </w:rPr>
        <w:tab/>
        <w:t xml:space="preserve">Instalacja gniazd wtykowych </w:t>
      </w:r>
      <w:r w:rsidR="00640BCE">
        <w:rPr>
          <w:rFonts w:ascii="Times New Roman" w:eastAsia="Times New Roman" w:hAnsi="Times New Roman" w:cs="Times New Roman"/>
          <w:lang w:eastAsia="pl-PL"/>
        </w:rPr>
        <w:t>– dach..…………...</w:t>
      </w:r>
      <w:r w:rsidR="00640BCE" w:rsidRPr="0011519A">
        <w:rPr>
          <w:rFonts w:ascii="Times New Roman" w:eastAsia="Times New Roman" w:hAnsi="Times New Roman" w:cs="Times New Roman"/>
          <w:lang w:eastAsia="pl-PL"/>
        </w:rPr>
        <w:t>...……..........……………...</w:t>
      </w:r>
      <w:r w:rsidR="00640BCE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640BCE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36</w:t>
      </w:r>
    </w:p>
    <w:p w14:paraId="2DDF0888" w14:textId="5F7611D7" w:rsidR="0011519A" w:rsidRDefault="00535645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="001E2B66">
        <w:rPr>
          <w:rFonts w:ascii="Times New Roman" w:eastAsia="Times New Roman" w:hAnsi="Times New Roman" w:cs="Times New Roman"/>
          <w:lang w:eastAsia="pl-PL"/>
        </w:rPr>
        <w:t>4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Instalacja odgromowa</w:t>
      </w:r>
      <w:r w:rsidR="00640BCE">
        <w:rPr>
          <w:rFonts w:ascii="Times New Roman" w:eastAsia="Times New Roman" w:hAnsi="Times New Roman" w:cs="Times New Roman"/>
          <w:lang w:eastAsia="pl-PL"/>
        </w:rPr>
        <w:t>…………….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...……..........………………..………</w:t>
      </w:r>
      <w:r w:rsidR="00FD6CBD">
        <w:rPr>
          <w:rFonts w:ascii="Times New Roman" w:eastAsia="Times New Roman" w:hAnsi="Times New Roman" w:cs="Times New Roman"/>
          <w:lang w:eastAsia="pl-PL"/>
        </w:rPr>
        <w:t>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>…...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11519A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37</w:t>
      </w:r>
    </w:p>
    <w:p w14:paraId="57CC1BDC" w14:textId="5F9E858B" w:rsidR="00640BCE" w:rsidRDefault="00535645" w:rsidP="00640BCE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="001E2B66">
        <w:rPr>
          <w:rFonts w:ascii="Times New Roman" w:eastAsia="Times New Roman" w:hAnsi="Times New Roman" w:cs="Times New Roman"/>
          <w:lang w:eastAsia="pl-PL"/>
        </w:rPr>
        <w:t>5</w:t>
      </w:r>
      <w:r w:rsidR="00640BCE" w:rsidRPr="0011519A">
        <w:rPr>
          <w:rFonts w:ascii="Times New Roman" w:eastAsia="Times New Roman" w:hAnsi="Times New Roman" w:cs="Times New Roman"/>
          <w:lang w:eastAsia="pl-PL"/>
        </w:rPr>
        <w:tab/>
      </w:r>
      <w:r w:rsidR="00640BCE">
        <w:rPr>
          <w:rFonts w:ascii="Times New Roman" w:eastAsia="Times New Roman" w:hAnsi="Times New Roman" w:cs="Times New Roman"/>
          <w:lang w:eastAsia="pl-PL"/>
        </w:rPr>
        <w:t>S</w:t>
      </w:r>
      <w:r w:rsidR="00FD6CBD">
        <w:rPr>
          <w:rFonts w:ascii="Times New Roman" w:eastAsia="Times New Roman" w:hAnsi="Times New Roman" w:cs="Times New Roman"/>
          <w:lang w:eastAsia="pl-PL"/>
        </w:rPr>
        <w:t>OT,</w:t>
      </w:r>
      <w:r w:rsidR="00640BCE">
        <w:rPr>
          <w:rFonts w:ascii="Times New Roman" w:eastAsia="Times New Roman" w:hAnsi="Times New Roman" w:cs="Times New Roman"/>
          <w:lang w:eastAsia="pl-PL"/>
        </w:rPr>
        <w:t xml:space="preserve"> i</w:t>
      </w:r>
      <w:r w:rsidR="00640BCE" w:rsidRPr="0011519A">
        <w:rPr>
          <w:rFonts w:ascii="Times New Roman" w:eastAsia="Times New Roman" w:hAnsi="Times New Roman" w:cs="Times New Roman"/>
          <w:lang w:eastAsia="pl-PL"/>
        </w:rPr>
        <w:t>nstalacj</w:t>
      </w:r>
      <w:r w:rsidR="00640BCE">
        <w:rPr>
          <w:rFonts w:ascii="Times New Roman" w:eastAsia="Times New Roman" w:hAnsi="Times New Roman" w:cs="Times New Roman"/>
          <w:lang w:eastAsia="pl-PL"/>
        </w:rPr>
        <w:t>e</w:t>
      </w:r>
      <w:r w:rsidR="00640BCE" w:rsidRPr="0011519A">
        <w:rPr>
          <w:rFonts w:ascii="Times New Roman" w:eastAsia="Times New Roman" w:hAnsi="Times New Roman" w:cs="Times New Roman"/>
          <w:lang w:eastAsia="pl-PL"/>
        </w:rPr>
        <w:t xml:space="preserve"> </w:t>
      </w:r>
      <w:r w:rsidR="00640BCE">
        <w:rPr>
          <w:rFonts w:ascii="Times New Roman" w:eastAsia="Times New Roman" w:hAnsi="Times New Roman" w:cs="Times New Roman"/>
          <w:lang w:eastAsia="pl-PL"/>
        </w:rPr>
        <w:t>teletechniczne</w:t>
      </w:r>
      <w:r w:rsidR="00FD6CBD">
        <w:rPr>
          <w:rFonts w:ascii="Times New Roman" w:eastAsia="Times New Roman" w:hAnsi="Times New Roman" w:cs="Times New Roman"/>
          <w:lang w:eastAsia="pl-PL"/>
        </w:rPr>
        <w:t xml:space="preserve"> oraz nagłośnienie</w:t>
      </w:r>
      <w:r w:rsidR="001E2B66">
        <w:rPr>
          <w:rFonts w:ascii="Times New Roman" w:eastAsia="Times New Roman" w:hAnsi="Times New Roman" w:cs="Times New Roman"/>
          <w:lang w:eastAsia="pl-PL"/>
        </w:rPr>
        <w:t xml:space="preserve"> – parter…</w:t>
      </w:r>
      <w:r w:rsidR="00640BCE" w:rsidRPr="0011519A">
        <w:rPr>
          <w:rFonts w:ascii="Times New Roman" w:eastAsia="Times New Roman" w:hAnsi="Times New Roman" w:cs="Times New Roman"/>
          <w:lang w:eastAsia="pl-PL"/>
        </w:rPr>
        <w:t>…</w:t>
      </w:r>
      <w:r w:rsidR="00FD6CBD">
        <w:rPr>
          <w:rFonts w:ascii="Times New Roman" w:eastAsia="Times New Roman" w:hAnsi="Times New Roman" w:cs="Times New Roman"/>
          <w:lang w:eastAsia="pl-PL"/>
        </w:rPr>
        <w:t>………….</w:t>
      </w:r>
      <w:r w:rsidR="00640BCE" w:rsidRPr="0011519A">
        <w:rPr>
          <w:rFonts w:ascii="Times New Roman" w:eastAsia="Times New Roman" w:hAnsi="Times New Roman" w:cs="Times New Roman"/>
          <w:lang w:eastAsia="pl-PL"/>
        </w:rPr>
        <w:t>…...</w:t>
      </w:r>
      <w:r w:rsidR="00640BCE"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="00640BCE"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38</w:t>
      </w:r>
    </w:p>
    <w:p w14:paraId="02AAC838" w14:textId="0E6C7307" w:rsidR="001E2B66" w:rsidRDefault="002D684D" w:rsidP="00640BCE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535645">
        <w:rPr>
          <w:rFonts w:ascii="Times New Roman" w:eastAsia="Times New Roman" w:hAnsi="Times New Roman" w:cs="Times New Roman"/>
          <w:lang w:eastAsia="pl-PL"/>
        </w:rPr>
        <w:t>E-PB-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="00753A0A">
        <w:rPr>
          <w:rFonts w:ascii="Times New Roman" w:eastAsia="Times New Roman" w:hAnsi="Times New Roman" w:cs="Times New Roman"/>
          <w:lang w:eastAsia="pl-PL"/>
        </w:rPr>
        <w:t>6</w:t>
      </w:r>
      <w:r w:rsidRPr="0011519A">
        <w:rPr>
          <w:rFonts w:ascii="Times New Roman" w:eastAsia="Times New Roman" w:hAnsi="Times New Roman" w:cs="Times New Roman"/>
          <w:lang w:eastAsia="pl-PL"/>
        </w:rPr>
        <w:tab/>
      </w:r>
      <w:r w:rsidR="00FD6CBD">
        <w:rPr>
          <w:rFonts w:ascii="Times New Roman" w:eastAsia="Times New Roman" w:hAnsi="Times New Roman" w:cs="Times New Roman"/>
          <w:lang w:eastAsia="pl-PL"/>
        </w:rPr>
        <w:t>SOT, i</w:t>
      </w:r>
      <w:r w:rsidR="00FD6CBD" w:rsidRPr="0011519A">
        <w:rPr>
          <w:rFonts w:ascii="Times New Roman" w:eastAsia="Times New Roman" w:hAnsi="Times New Roman" w:cs="Times New Roman"/>
          <w:lang w:eastAsia="pl-PL"/>
        </w:rPr>
        <w:t>nstalacj</w:t>
      </w:r>
      <w:r w:rsidR="00FD6CBD">
        <w:rPr>
          <w:rFonts w:ascii="Times New Roman" w:eastAsia="Times New Roman" w:hAnsi="Times New Roman" w:cs="Times New Roman"/>
          <w:lang w:eastAsia="pl-PL"/>
        </w:rPr>
        <w:t>e</w:t>
      </w:r>
      <w:r w:rsidR="00FD6CBD" w:rsidRPr="0011519A">
        <w:rPr>
          <w:rFonts w:ascii="Times New Roman" w:eastAsia="Times New Roman" w:hAnsi="Times New Roman" w:cs="Times New Roman"/>
          <w:lang w:eastAsia="pl-PL"/>
        </w:rPr>
        <w:t xml:space="preserve"> </w:t>
      </w:r>
      <w:r w:rsidR="00FD6CBD">
        <w:rPr>
          <w:rFonts w:ascii="Times New Roman" w:eastAsia="Times New Roman" w:hAnsi="Times New Roman" w:cs="Times New Roman"/>
          <w:lang w:eastAsia="pl-PL"/>
        </w:rPr>
        <w:t xml:space="preserve">teletechniczne oraz nagłośnienie </w:t>
      </w:r>
      <w:r>
        <w:rPr>
          <w:rFonts w:ascii="Times New Roman" w:eastAsia="Times New Roman" w:hAnsi="Times New Roman" w:cs="Times New Roman"/>
          <w:lang w:eastAsia="pl-PL"/>
        </w:rPr>
        <w:t>– piętro…</w:t>
      </w:r>
      <w:r w:rsidRPr="0011519A">
        <w:rPr>
          <w:rFonts w:ascii="Times New Roman" w:eastAsia="Times New Roman" w:hAnsi="Times New Roman" w:cs="Times New Roman"/>
          <w:lang w:eastAsia="pl-PL"/>
        </w:rPr>
        <w:t>…</w:t>
      </w:r>
      <w:r w:rsidR="00FD6CBD">
        <w:rPr>
          <w:rFonts w:ascii="Times New Roman" w:eastAsia="Times New Roman" w:hAnsi="Times New Roman" w:cs="Times New Roman"/>
          <w:lang w:eastAsia="pl-PL"/>
        </w:rPr>
        <w:t>…………</w:t>
      </w:r>
      <w:r w:rsidRPr="0011519A">
        <w:rPr>
          <w:rFonts w:ascii="Times New Roman" w:eastAsia="Times New Roman" w:hAnsi="Times New Roman" w:cs="Times New Roman"/>
          <w:lang w:eastAsia="pl-PL"/>
        </w:rPr>
        <w:t>…...</w:t>
      </w:r>
      <w:r w:rsidRPr="0011519A">
        <w:rPr>
          <w:rFonts w:ascii="Times New Roman" w:eastAsia="Times New Roman" w:hAnsi="Times New Roman" w:cs="Times New Roman"/>
          <w:lang w:eastAsia="pl-PL"/>
        </w:rPr>
        <w:tab/>
        <w:t>-</w:t>
      </w:r>
      <w:r w:rsidRPr="0011519A">
        <w:rPr>
          <w:rFonts w:ascii="Times New Roman" w:eastAsia="Times New Roman" w:hAnsi="Times New Roman" w:cs="Times New Roman"/>
          <w:lang w:eastAsia="pl-PL"/>
        </w:rPr>
        <w:tab/>
      </w:r>
      <w:r w:rsidR="009F09F3">
        <w:rPr>
          <w:rFonts w:ascii="Times New Roman" w:eastAsia="Times New Roman" w:hAnsi="Times New Roman" w:cs="Times New Roman"/>
          <w:lang w:eastAsia="pl-PL"/>
        </w:rPr>
        <w:t>39</w:t>
      </w:r>
    </w:p>
    <w:p w14:paraId="3C4B345A" w14:textId="63425ED4" w:rsidR="00640BCE" w:rsidRPr="0011519A" w:rsidRDefault="00640BCE" w:rsidP="00640BCE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</w:p>
    <w:p w14:paraId="7413F281" w14:textId="77777777" w:rsidR="00640BCE" w:rsidRPr="0011519A" w:rsidRDefault="00640BCE" w:rsidP="001E2B66">
      <w:pPr>
        <w:tabs>
          <w:tab w:val="left" w:pos="1276"/>
          <w:tab w:val="left" w:pos="8080"/>
          <w:tab w:val="left" w:pos="8222"/>
        </w:tabs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62CC6F06" w14:textId="77777777" w:rsidR="00640BCE" w:rsidRPr="0011519A" w:rsidRDefault="00640BCE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</w:p>
    <w:p w14:paraId="413AD288" w14:textId="63EA2C1A" w:rsidR="0011519A" w:rsidRPr="0011519A" w:rsidRDefault="0011519A" w:rsidP="0011519A">
      <w:pPr>
        <w:tabs>
          <w:tab w:val="left" w:pos="1276"/>
          <w:tab w:val="left" w:pos="8080"/>
          <w:tab w:val="left" w:pos="8222"/>
        </w:tabs>
        <w:spacing w:after="0"/>
        <w:ind w:left="709" w:hanging="425"/>
        <w:rPr>
          <w:rFonts w:ascii="Times New Roman" w:eastAsia="Times New Roman" w:hAnsi="Times New Roman" w:cs="Times New Roman"/>
          <w:lang w:eastAsia="pl-PL"/>
        </w:rPr>
      </w:pPr>
    </w:p>
    <w:p w14:paraId="559ABC15" w14:textId="77777777" w:rsidR="0011519A" w:rsidRPr="0011519A" w:rsidRDefault="0011519A" w:rsidP="0011519A">
      <w:pPr>
        <w:tabs>
          <w:tab w:val="left" w:pos="709"/>
        </w:tabs>
        <w:spacing w:after="120"/>
        <w:rPr>
          <w:rFonts w:ascii="Times New Roman" w:eastAsia="Times New Roman" w:hAnsi="Times New Roman" w:cs="Times New Roman"/>
          <w:lang w:eastAsia="pl-PL"/>
        </w:rPr>
      </w:pPr>
    </w:p>
    <w:p w14:paraId="2C2E5A75" w14:textId="77777777" w:rsidR="0011519A" w:rsidRPr="0011519A" w:rsidRDefault="0011519A" w:rsidP="0011519A">
      <w:pPr>
        <w:tabs>
          <w:tab w:val="left" w:pos="709"/>
        </w:tabs>
        <w:spacing w:after="120"/>
        <w:rPr>
          <w:rFonts w:ascii="Times New Roman" w:eastAsia="Times New Roman" w:hAnsi="Times New Roman" w:cs="Times New Roman"/>
          <w:lang w:eastAsia="pl-PL"/>
        </w:rPr>
      </w:pPr>
    </w:p>
    <w:p w14:paraId="0950F267" w14:textId="77777777" w:rsidR="0011519A" w:rsidRPr="0011519A" w:rsidRDefault="0011519A" w:rsidP="0011519A">
      <w:pPr>
        <w:tabs>
          <w:tab w:val="left" w:pos="709"/>
        </w:tabs>
        <w:spacing w:after="120"/>
        <w:rPr>
          <w:rFonts w:ascii="Times New Roman" w:eastAsia="Times New Roman" w:hAnsi="Times New Roman" w:cs="Times New Roman"/>
          <w:lang w:eastAsia="pl-PL"/>
        </w:rPr>
      </w:pPr>
    </w:p>
    <w:p w14:paraId="0170203B" w14:textId="77777777" w:rsidR="0011519A" w:rsidRPr="0011519A" w:rsidRDefault="0011519A" w:rsidP="0011519A">
      <w:pPr>
        <w:tabs>
          <w:tab w:val="left" w:pos="709"/>
        </w:tabs>
        <w:spacing w:after="120"/>
        <w:rPr>
          <w:rFonts w:ascii="Times New Roman" w:eastAsia="Times New Roman" w:hAnsi="Times New Roman" w:cs="Times New Roman"/>
          <w:lang w:eastAsia="pl-PL"/>
        </w:rPr>
      </w:pPr>
    </w:p>
    <w:p w14:paraId="45911D7F" w14:textId="77777777" w:rsidR="0011519A" w:rsidRPr="0011519A" w:rsidRDefault="0011519A" w:rsidP="0011519A">
      <w:pPr>
        <w:tabs>
          <w:tab w:val="left" w:pos="709"/>
        </w:tabs>
        <w:spacing w:after="120"/>
        <w:rPr>
          <w:rFonts w:ascii="Times New Roman" w:eastAsia="Times New Roman" w:hAnsi="Times New Roman" w:cs="Times New Roman"/>
          <w:lang w:eastAsia="pl-PL"/>
        </w:rPr>
      </w:pPr>
    </w:p>
    <w:p w14:paraId="6B257577" w14:textId="77777777" w:rsidR="0011519A" w:rsidRPr="0011519A" w:rsidRDefault="0011519A" w:rsidP="0011519A">
      <w:pPr>
        <w:tabs>
          <w:tab w:val="left" w:pos="709"/>
        </w:tabs>
        <w:spacing w:after="120"/>
        <w:rPr>
          <w:rFonts w:ascii="Times New Roman" w:eastAsia="Times New Roman" w:hAnsi="Times New Roman" w:cs="Times New Roman"/>
          <w:lang w:eastAsia="pl-PL"/>
        </w:rPr>
      </w:pPr>
    </w:p>
    <w:p w14:paraId="171843DA" w14:textId="77777777" w:rsidR="0011519A" w:rsidRPr="0011519A" w:rsidRDefault="0011519A" w:rsidP="0011519A">
      <w:pPr>
        <w:tabs>
          <w:tab w:val="left" w:pos="709"/>
        </w:tabs>
        <w:spacing w:after="120"/>
        <w:rPr>
          <w:rFonts w:ascii="Times New Roman" w:eastAsia="Times New Roman" w:hAnsi="Times New Roman" w:cs="Times New Roman"/>
          <w:lang w:eastAsia="pl-PL"/>
        </w:rPr>
      </w:pPr>
    </w:p>
    <w:p w14:paraId="18EFD226" w14:textId="77777777" w:rsidR="0011519A" w:rsidRPr="0011519A" w:rsidRDefault="0011519A" w:rsidP="0011519A">
      <w:pPr>
        <w:tabs>
          <w:tab w:val="left" w:pos="709"/>
        </w:tabs>
        <w:spacing w:after="120"/>
        <w:rPr>
          <w:rFonts w:ascii="Times New Roman" w:eastAsia="Times New Roman" w:hAnsi="Times New Roman" w:cs="Times New Roman"/>
          <w:lang w:eastAsia="pl-PL"/>
        </w:rPr>
      </w:pPr>
    </w:p>
    <w:p w14:paraId="226917F9" w14:textId="77777777" w:rsidR="0011519A" w:rsidRPr="0011519A" w:rsidRDefault="0011519A" w:rsidP="006C72FF">
      <w:pPr>
        <w:keepNext/>
        <w:spacing w:after="24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  <w:r w:rsidRPr="001151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OPIS TECHNICZNY</w:t>
      </w:r>
    </w:p>
    <w:p w14:paraId="34C9708B" w14:textId="77777777" w:rsidR="0011519A" w:rsidRPr="0011519A" w:rsidRDefault="0011519A" w:rsidP="00802708">
      <w:pPr>
        <w:keepNext/>
        <w:keepLines/>
        <w:numPr>
          <w:ilvl w:val="0"/>
          <w:numId w:val="14"/>
        </w:numPr>
        <w:spacing w:after="120" w:line="360" w:lineRule="auto"/>
        <w:ind w:left="714" w:hanging="35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opracowania</w:t>
      </w:r>
    </w:p>
    <w:p w14:paraId="2EEF4A1B" w14:textId="77777777" w:rsidR="0011519A" w:rsidRPr="0011519A" w:rsidRDefault="0011519A" w:rsidP="00802708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zlecenie inwestora</w:t>
      </w:r>
    </w:p>
    <w:p w14:paraId="2CFABDD5" w14:textId="77777777" w:rsidR="0011519A" w:rsidRPr="0011519A" w:rsidRDefault="0011519A" w:rsidP="00802708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projekty branżowe</w:t>
      </w:r>
    </w:p>
    <w:p w14:paraId="2A516DEB" w14:textId="77777777" w:rsidR="0011519A" w:rsidRPr="0011519A" w:rsidRDefault="0011519A" w:rsidP="00802708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uzgodnienia z inwestorem</w:t>
      </w:r>
    </w:p>
    <w:p w14:paraId="10F2AC89" w14:textId="77777777" w:rsidR="0011519A" w:rsidRPr="0011519A" w:rsidRDefault="0011519A" w:rsidP="00802708">
      <w:pPr>
        <w:numPr>
          <w:ilvl w:val="0"/>
          <w:numId w:val="12"/>
        </w:num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aktualne normy i przepisy</w:t>
      </w:r>
    </w:p>
    <w:p w14:paraId="48D1C748" w14:textId="77777777" w:rsidR="0011519A" w:rsidRPr="0011519A" w:rsidRDefault="0011519A" w:rsidP="00802708">
      <w:pPr>
        <w:numPr>
          <w:ilvl w:val="0"/>
          <w:numId w:val="14"/>
        </w:numPr>
        <w:spacing w:after="12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Zakres opracowania</w:t>
      </w:r>
    </w:p>
    <w:p w14:paraId="32D6E1E2" w14:textId="77777777" w:rsidR="0011519A" w:rsidRPr="0011519A" w:rsidRDefault="0011519A" w:rsidP="00802708">
      <w:pPr>
        <w:numPr>
          <w:ilvl w:val="0"/>
          <w:numId w:val="15"/>
        </w:numPr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zasilanie</w:t>
      </w:r>
    </w:p>
    <w:p w14:paraId="78A474F0" w14:textId="1B2D5DEE" w:rsidR="0011519A" w:rsidRDefault="0011519A" w:rsidP="00802708">
      <w:pPr>
        <w:numPr>
          <w:ilvl w:val="0"/>
          <w:numId w:val="15"/>
        </w:numPr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instalacje </w:t>
      </w:r>
      <w:r w:rsidR="006C72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elektryczne 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wewnętrzne</w:t>
      </w:r>
    </w:p>
    <w:p w14:paraId="17EF4520" w14:textId="22A4326B" w:rsidR="006C72FF" w:rsidRDefault="006C72FF" w:rsidP="00802708">
      <w:pPr>
        <w:numPr>
          <w:ilvl w:val="0"/>
          <w:numId w:val="15"/>
        </w:numPr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instalacje elektryczne zewnętrzne</w:t>
      </w:r>
    </w:p>
    <w:p w14:paraId="102EE5FA" w14:textId="50FDDC9B" w:rsidR="006C72FF" w:rsidRDefault="006C72FF" w:rsidP="00802708">
      <w:pPr>
        <w:numPr>
          <w:ilvl w:val="0"/>
          <w:numId w:val="15"/>
        </w:numPr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instalacje teletechniczne</w:t>
      </w:r>
    </w:p>
    <w:p w14:paraId="58271339" w14:textId="77777777" w:rsidR="0011519A" w:rsidRPr="0011519A" w:rsidRDefault="0011519A" w:rsidP="00802708">
      <w:pPr>
        <w:numPr>
          <w:ilvl w:val="0"/>
          <w:numId w:val="15"/>
        </w:numPr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tablice rozdzielcze</w:t>
      </w:r>
    </w:p>
    <w:p w14:paraId="79D45FD5" w14:textId="77777777" w:rsidR="00535645" w:rsidRDefault="0011519A" w:rsidP="00ED7258">
      <w:pPr>
        <w:numPr>
          <w:ilvl w:val="0"/>
          <w:numId w:val="15"/>
        </w:numPr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5645">
        <w:rPr>
          <w:rFonts w:ascii="Times New Roman" w:eastAsia="Times New Roman" w:hAnsi="Times New Roman" w:cs="Times New Roman"/>
          <w:sz w:val="24"/>
          <w:szCs w:val="24"/>
          <w:lang w:eastAsia="pl-PL"/>
        </w:rPr>
        <w:t>instalacja odgromow</w:t>
      </w:r>
      <w:r w:rsidR="00535645" w:rsidRPr="0053564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14:paraId="6CF02068" w14:textId="34AA06D1" w:rsidR="00535645" w:rsidRPr="00535645" w:rsidRDefault="00535645" w:rsidP="00ED7258">
      <w:pPr>
        <w:numPr>
          <w:ilvl w:val="0"/>
          <w:numId w:val="15"/>
        </w:numPr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5645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systemy ochrony technicznej</w:t>
      </w:r>
    </w:p>
    <w:p w14:paraId="53182F9D" w14:textId="77777777" w:rsidR="00535645" w:rsidRPr="0011519A" w:rsidRDefault="00535645" w:rsidP="00535645">
      <w:pPr>
        <w:numPr>
          <w:ilvl w:val="0"/>
          <w:numId w:val="15"/>
        </w:numPr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nagłośnienie</w:t>
      </w:r>
    </w:p>
    <w:p w14:paraId="3AAF2A22" w14:textId="77777777" w:rsidR="00535645" w:rsidRPr="0011519A" w:rsidRDefault="00535645" w:rsidP="00535645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688C0C" w14:textId="77777777" w:rsidR="0011519A" w:rsidRPr="0011519A" w:rsidRDefault="0011519A" w:rsidP="00802708">
      <w:pPr>
        <w:keepNext/>
        <w:numPr>
          <w:ilvl w:val="0"/>
          <w:numId w:val="14"/>
        </w:numPr>
        <w:spacing w:after="120" w:line="360" w:lineRule="auto"/>
        <w:ind w:left="714" w:hanging="35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Wykonanie robót</w:t>
      </w:r>
    </w:p>
    <w:p w14:paraId="54D19262" w14:textId="77777777" w:rsidR="0011519A" w:rsidRPr="0011519A" w:rsidRDefault="0011519A" w:rsidP="0011519A">
      <w:pPr>
        <w:spacing w:after="12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3.1. </w:t>
      </w:r>
      <w:r w:rsidRPr="0011519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Zasilanie</w:t>
      </w:r>
    </w:p>
    <w:p w14:paraId="49E9C64D" w14:textId="4551314E" w:rsidR="0011519A" w:rsidRPr="0011519A" w:rsidRDefault="0011519A" w:rsidP="00241F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Projektowan</w:t>
      </w:r>
      <w:r w:rsidR="00241FCF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budyn</w:t>
      </w:r>
      <w:r w:rsidR="00241FCF">
        <w:rPr>
          <w:rFonts w:ascii="Times New Roman" w:eastAsia="Times New Roman" w:hAnsi="Times New Roman" w:cs="Times New Roman"/>
          <w:sz w:val="24"/>
          <w:szCs w:val="24"/>
          <w:lang w:eastAsia="pl-PL"/>
        </w:rPr>
        <w:t>ek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41FCF">
        <w:rPr>
          <w:rFonts w:ascii="Times New Roman" w:eastAsia="Times New Roman" w:hAnsi="Times New Roman" w:cs="Times New Roman"/>
          <w:sz w:val="24"/>
          <w:szCs w:val="24"/>
          <w:lang w:eastAsia="pl-PL"/>
        </w:rPr>
        <w:t>hali sportowej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zasilan</w:t>
      </w:r>
      <w:r w:rsidR="00241FCF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</w:t>
      </w:r>
      <w:r w:rsidR="00241FCF">
        <w:rPr>
          <w:rFonts w:ascii="Times New Roman" w:eastAsia="Times New Roman" w:hAnsi="Times New Roman" w:cs="Times New Roman"/>
          <w:sz w:val="24"/>
          <w:szCs w:val="24"/>
          <w:lang w:eastAsia="pl-PL"/>
        </w:rPr>
        <w:t>zie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przyłącza elektroenergetycznego kablowego zlokalizowanego </w:t>
      </w:r>
      <w:r w:rsidR="00241FCF">
        <w:rPr>
          <w:rFonts w:ascii="Times New Roman" w:eastAsia="Times New Roman" w:hAnsi="Times New Roman" w:cs="Times New Roman"/>
          <w:sz w:val="24"/>
          <w:szCs w:val="24"/>
          <w:lang w:eastAsia="pl-PL"/>
        </w:rPr>
        <w:t>w granicy działki 479/6 obręb 5 Miasta Kamieńsk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1151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59661C4A" w14:textId="5B079D4F" w:rsidR="00DD7A4E" w:rsidRPr="0065291E" w:rsidRDefault="0011519A" w:rsidP="00480D0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Projektowaną rozdzielnicę główną TG budynków należy zasilić ze złącza pomiarowego kablem zalicznikowym Y</w:t>
      </w:r>
      <w:r w:rsidR="00535645">
        <w:rPr>
          <w:rFonts w:ascii="Times New Roman" w:eastAsia="Times New Roman" w:hAnsi="Times New Roman" w:cs="Times New Roman"/>
          <w:sz w:val="24"/>
          <w:szCs w:val="24"/>
          <w:lang w:eastAsia="pl-PL"/>
        </w:rPr>
        <w:t>AKXS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4x</w:t>
      </w:r>
      <w:r w:rsidR="00535645">
        <w:rPr>
          <w:rFonts w:ascii="Times New Roman" w:eastAsia="Times New Roman" w:hAnsi="Times New Roman" w:cs="Times New Roman"/>
          <w:sz w:val="24"/>
          <w:szCs w:val="24"/>
          <w:lang w:eastAsia="pl-PL"/>
        </w:rPr>
        <w:t>70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mm</w:t>
      </w:r>
      <w:r w:rsidRPr="0011519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D7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Kabel należy układać wg trasy wskazanej na rysunku E-PB-01.</w:t>
      </w:r>
      <w:r w:rsidR="00DD7A4E"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Kabel</w:t>
      </w:r>
      <w:r w:rsidR="00DD7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ułożyć na głębokości 1m</w:t>
      </w:r>
      <w:r w:rsidR="00DD7A4E"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podsypce z piasku grubości </w:t>
      </w:r>
      <w:smartTag w:uri="urn:schemas-microsoft-com:office:smarttags" w:element="metricconverter">
        <w:smartTagPr>
          <w:attr w:name="ProductID" w:val="10 cm"/>
        </w:smartTagPr>
        <w:r w:rsidR="00DD7A4E" w:rsidRPr="0065291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 cm</w:t>
        </w:r>
      </w:smartTag>
      <w:r w:rsidR="00DD7A4E"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po ułożeniu przykryć również taką samą warstwą piasku. W celu ostrzegania innych użytkowników urządzeń podziemnych przed ewentualnym uszkodzeniem projektowanego kabla należy ułożyć nad kablem w odległości </w:t>
      </w:r>
      <w:smartTag w:uri="urn:schemas-microsoft-com:office:smarttags" w:element="metricconverter">
        <w:smartTagPr>
          <w:attr w:name="ProductID" w:val="25 cm"/>
        </w:smartTagPr>
        <w:r w:rsidR="00DD7A4E" w:rsidRPr="0065291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25 cm</w:t>
        </w:r>
      </w:smartTag>
      <w:r w:rsidR="00DD7A4E"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folię kablową koloru niebieskiego o szer. </w:t>
      </w:r>
      <w:r w:rsidR="00DD7A4E"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0,2 m. Na kabel należy założyć odpowiednie opaski kablowe</w:t>
      </w:r>
      <w:r w:rsidR="00DD7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oznaczeniem typu, relacji oraz roku ułożenia kabla</w:t>
      </w:r>
      <w:r w:rsidR="00DD7A4E"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D7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odcinku trasy zbieżnym z kablem zasilającym istniejący budynek szkoły, kable należy układać w jednym wykopie w odstępie </w:t>
      </w:r>
      <w:r w:rsid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min. </w:t>
      </w:r>
      <w:r w:rsidR="00DD7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20cm. </w:t>
      </w:r>
    </w:p>
    <w:p w14:paraId="2D37DDC3" w14:textId="3E4D4273" w:rsidR="00DD7A4E" w:rsidRDefault="00DD7A4E" w:rsidP="00480D0F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Przy zbliżeniach i skrzyżowaniach z innymi urządzeniami kabel linii ułożyć 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rurze osłonowej DVK Ø </w:t>
      </w:r>
      <w:r w:rsid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>75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mm. Minimalna odległość pionowa i pozioma kabla linii od innych urządzeń nie mniejsza niż 0,3 m. Na skrzyżowaniu z drogą i pod wjazdami utwardzonymi kabel ułożyć w rurze osłonowej SRS Ø 75 mm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8694A65" w14:textId="072EE5F0" w:rsidR="0011519A" w:rsidRPr="0011519A" w:rsidRDefault="0011519A" w:rsidP="001151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rozdzielnicy TG </w:t>
      </w:r>
      <w:r w:rsidR="00241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zainstalować wyłącznik główny typu DPX 160 40A z wyzwalaczem napięciowym wzrostowym połączonym z przyciskami przeciwpożarowego wyłącznika prądu. Naciśnięcie  przycisku PWP zainstalowanego przy drzwiach powodować będzie odcięcie zasilania. Połączenie przycisku PWP z wyłącznikiem głównym (wyzwalaczem wzrostowym) wykonać za pomocą przewodów ognioodpornych HDGs 2x1,5mm</w:t>
      </w:r>
      <w:r w:rsidRPr="0011519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A57D709" w14:textId="4520D7F6" w:rsidR="0011519A" w:rsidRPr="0011519A" w:rsidRDefault="0011519A" w:rsidP="001151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rozdzielnicy głównej TG należy zasilić rozdzielnice oddziałowe TB1, TB2, 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TB3, TB4, </w:t>
      </w:r>
      <w:r w:rsidR="00241FCF">
        <w:rPr>
          <w:rFonts w:ascii="Times New Roman" w:eastAsia="Times New Roman" w:hAnsi="Times New Roman" w:cs="Times New Roman"/>
          <w:sz w:val="24"/>
          <w:szCs w:val="24"/>
          <w:lang w:eastAsia="pl-PL"/>
        </w:rPr>
        <w:t>RSOU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41FCF">
        <w:rPr>
          <w:rFonts w:ascii="Times New Roman" w:eastAsia="Times New Roman" w:hAnsi="Times New Roman" w:cs="Times New Roman"/>
          <w:sz w:val="24"/>
          <w:szCs w:val="24"/>
          <w:lang w:eastAsia="pl-PL"/>
        </w:rPr>
        <w:t>PV</w:t>
      </w:r>
      <w:r w:rsidR="002B1A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DD7A4E">
        <w:rPr>
          <w:rFonts w:ascii="Times New Roman" w:eastAsia="Times New Roman" w:hAnsi="Times New Roman" w:cs="Times New Roman"/>
          <w:sz w:val="24"/>
          <w:szCs w:val="24"/>
          <w:lang w:eastAsia="pl-PL"/>
        </w:rPr>
        <w:t>p.poż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. Linie WLZ należy prowadzić podtynkowo lub w podłodze w karbowanych rurach osłonowych DVK przewodami typu YDYżo 750V lub YDYpżo 750V.</w:t>
      </w:r>
    </w:p>
    <w:p w14:paraId="46E16603" w14:textId="77777777" w:rsidR="0011519A" w:rsidRPr="0011519A" w:rsidRDefault="0011519A" w:rsidP="001151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W rozdzielni TG należy dokonać podziału przewodu ochronno-neutralnego PEN na PE i N. Uziemienie robocze instalacji o rezystancji ≤10Ω.</w:t>
      </w:r>
    </w:p>
    <w:p w14:paraId="50135097" w14:textId="4D30BD26" w:rsidR="0011519A" w:rsidRPr="0011519A" w:rsidRDefault="0011519A" w:rsidP="0011519A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7A4E">
        <w:rPr>
          <w:rFonts w:ascii="Times New Roman" w:eastAsia="Times New Roman" w:hAnsi="Times New Roman" w:cs="Times New Roman"/>
          <w:sz w:val="24"/>
          <w:szCs w:val="24"/>
          <w:lang w:eastAsia="pl-PL"/>
        </w:rPr>
        <w:t>Moc szczytowa wynosi 3</w:t>
      </w:r>
      <w:r w:rsidR="00DD7A4E" w:rsidRPr="00DD7A4E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DD7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kW.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0077FFC" w14:textId="77777777" w:rsidR="0011519A" w:rsidRPr="0011519A" w:rsidRDefault="0011519A" w:rsidP="0011519A">
      <w:pPr>
        <w:spacing w:after="12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3.2. </w:t>
      </w:r>
      <w:r w:rsidRPr="0011519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Instalacje wewnętrzne</w:t>
      </w:r>
    </w:p>
    <w:p w14:paraId="0AC592D5" w14:textId="77777777" w:rsidR="0011519A" w:rsidRPr="0011519A" w:rsidRDefault="0011519A" w:rsidP="00115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Instalację gniazd wtykowych, oświetlenia należy wykonać jako podtynkową przewodami typu YDYżo 750V lub YDYpżo 750V. Dokładny sposób prowadzenia przewodów należy uzgodnić z Inwestorem na etapie wykonawstwa.</w:t>
      </w:r>
    </w:p>
    <w:p w14:paraId="589EB644" w14:textId="507B5037" w:rsidR="0011519A" w:rsidRPr="0011519A" w:rsidRDefault="0011519A" w:rsidP="0011519A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Rozmieszczenie urządzeń podano na rys</w:t>
      </w:r>
      <w:r w:rsidRP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>. nr E</w:t>
      </w:r>
      <w:r w:rsidR="00480D0F" w:rsidRP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>-PB</w:t>
      </w:r>
      <w:r w:rsidRP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480D0F" w:rsidRP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>5 do E</w:t>
      </w:r>
      <w:r w:rsidR="00480D0F" w:rsidRP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>-PB</w:t>
      </w:r>
      <w:r w:rsidRP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480D0F" w:rsidRP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</w:p>
    <w:p w14:paraId="5BC33414" w14:textId="77777777" w:rsidR="0011519A" w:rsidRPr="0011519A" w:rsidRDefault="0011519A" w:rsidP="0011519A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Łączniki instalować na wysokości 1,3 m od podłoża. </w:t>
      </w:r>
    </w:p>
    <w:p w14:paraId="6AB1DA40" w14:textId="77777777" w:rsidR="0011519A" w:rsidRPr="0011519A" w:rsidRDefault="0011519A" w:rsidP="0011519A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Gniazda wtykowe instalować na wysokości 0,3 m lub 1,1 m od podłoża 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zależności od przeznaczenia danego pomieszczenia. Ostateczną wysokość montażu uzgodnić na etapie wykonawstwa z Inwestorem.  </w:t>
      </w:r>
    </w:p>
    <w:p w14:paraId="440EB42C" w14:textId="77777777" w:rsidR="0011519A" w:rsidRPr="0011519A" w:rsidRDefault="0011519A" w:rsidP="0011519A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Należy zainstalować osprzęt podtynkowy.  </w:t>
      </w:r>
    </w:p>
    <w:p w14:paraId="0322DD8C" w14:textId="77777777" w:rsidR="0011519A" w:rsidRPr="0011519A" w:rsidRDefault="0011519A" w:rsidP="0011519A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Połączenia obwodów wykonać przy pomocy puszek zwykłych 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hermetycznych w zależności od przeznaczenia pomieszczenia. Połączeń w puszkach należy dokonywać za pomocą złączek (np. Wago) wcześniej oczyszczonych żył. </w:t>
      </w:r>
    </w:p>
    <w:p w14:paraId="6B99E400" w14:textId="77777777" w:rsidR="0011519A" w:rsidRPr="0011519A" w:rsidRDefault="0011519A" w:rsidP="0011519A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W pomieszczeniach gdzie występuje wilgoć lub kurz zainstalować osprzęt oraz oprawy oświetleniowe o podwyższonym stopniu ochrony przed przedostawaniem się ciał stałych i wody IP44 lub wyższym.</w:t>
      </w:r>
    </w:p>
    <w:p w14:paraId="4DD8C422" w14:textId="2B3C152C" w:rsidR="0011519A" w:rsidRPr="0011519A" w:rsidRDefault="0011519A" w:rsidP="0011519A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Oświetlenie awaryjne należy wykonać zgodnie z normą PN-EN 1838 poprzez zainstalowanie opraw oświetleniowych wyposażonych w moduły awaryjne </w:t>
      </w:r>
      <w:r w:rsid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B1A43">
        <w:rPr>
          <w:rFonts w:ascii="Times New Roman" w:eastAsia="Times New Roman" w:hAnsi="Times New Roman" w:cs="Times New Roman"/>
          <w:sz w:val="24"/>
          <w:szCs w:val="24"/>
          <w:lang w:eastAsia="pl-PL"/>
        </w:rPr>
        <w:t>h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Zanik napięcia zasilania spowoduje automatyczne załączenie oświetlenia awaryjnego na czas nie krótszy niż </w:t>
      </w:r>
      <w:r w:rsidR="00480D0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B1A43">
        <w:rPr>
          <w:rFonts w:ascii="Times New Roman" w:eastAsia="Times New Roman" w:hAnsi="Times New Roman" w:cs="Times New Roman"/>
          <w:sz w:val="24"/>
          <w:szCs w:val="24"/>
          <w:lang w:eastAsia="pl-PL"/>
        </w:rPr>
        <w:t>h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. Przyjęto minimalne natężenie oświetlenia w osi dróg ewakuacji przy posadce 1 lux, a przy hydrantach 5 lux. Ponadto przyjęto zastosowanie opraw</w:t>
      </w:r>
      <w:r w:rsidR="002B1A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piktogramami kierunkowymi w miejscach zmiany kierunku ewakuacji.   </w:t>
      </w:r>
    </w:p>
    <w:p w14:paraId="0FE92F09" w14:textId="77777777" w:rsidR="0011519A" w:rsidRPr="0011519A" w:rsidRDefault="0011519A" w:rsidP="0011519A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7FBE2835" w14:textId="77777777" w:rsidR="0011519A" w:rsidRPr="0011519A" w:rsidRDefault="0011519A" w:rsidP="0011519A">
      <w:pPr>
        <w:spacing w:after="12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3.3. </w:t>
      </w:r>
      <w:r w:rsidRPr="0011519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Tablice rozdzielcze</w:t>
      </w:r>
    </w:p>
    <w:p w14:paraId="3D198572" w14:textId="77777777" w:rsidR="0011519A" w:rsidRPr="0011519A" w:rsidRDefault="0011519A" w:rsidP="00115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Tablice rozdzielcze projektowanego budynku należy wykonać według załączonych schematów w obudowach wnękowych:</w:t>
      </w:r>
    </w:p>
    <w:p w14:paraId="14C0E781" w14:textId="77777777" w:rsidR="002B1A43" w:rsidRDefault="0011519A" w:rsidP="00115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TG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B1A43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x24 moduły, IP40</w:t>
      </w:r>
    </w:p>
    <w:p w14:paraId="17213A90" w14:textId="4428C67A" w:rsidR="0011519A" w:rsidRPr="0011519A" w:rsidRDefault="002B1A43" w:rsidP="00115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RPP</w:t>
      </w:r>
      <w:r w:rsidR="0011519A"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1x18 modułów, IP40</w:t>
      </w:r>
    </w:p>
    <w:p w14:paraId="70D0591C" w14:textId="77777777" w:rsidR="0011519A" w:rsidRPr="0011519A" w:rsidRDefault="0011519A" w:rsidP="00115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TB1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3x24 moduły, IP40</w:t>
      </w:r>
    </w:p>
    <w:p w14:paraId="03F78D39" w14:textId="77777777" w:rsidR="0011519A" w:rsidRPr="0011519A" w:rsidRDefault="0011519A" w:rsidP="00115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TB2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3x24 moduły, IP40 </w:t>
      </w:r>
    </w:p>
    <w:p w14:paraId="4AF17589" w14:textId="77777777" w:rsidR="0011519A" w:rsidRPr="0011519A" w:rsidRDefault="0011519A" w:rsidP="00115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TB3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3x24 moduły, IP40 </w:t>
      </w:r>
    </w:p>
    <w:p w14:paraId="2C36DA98" w14:textId="2B66A210" w:rsidR="0011519A" w:rsidRPr="0011519A" w:rsidRDefault="0011519A" w:rsidP="00115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TB4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x</w:t>
      </w:r>
      <w:r w:rsid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moduły, IP40</w:t>
      </w:r>
    </w:p>
    <w:p w14:paraId="2EAD98F4" w14:textId="77777777" w:rsidR="0011519A" w:rsidRPr="0011519A" w:rsidRDefault="0011519A" w:rsidP="00115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PV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3x18 moduły, IP40</w:t>
      </w:r>
    </w:p>
    <w:p w14:paraId="54D1A194" w14:textId="77777777" w:rsidR="0011519A" w:rsidRPr="0011519A" w:rsidRDefault="0011519A" w:rsidP="00115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0E6446" w14:textId="754D0D8A" w:rsidR="0065291E" w:rsidRPr="0011519A" w:rsidRDefault="0011519A" w:rsidP="0065291E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Tablice rozdzielcze należy wyposażyć w listwy przyłączeniowe PE i N. Do okablowania wewnętrznego rozdzielnic stosować przewody miedziane jednożyłowe giętkie o odpowiednim przekroju.</w:t>
      </w:r>
    </w:p>
    <w:p w14:paraId="28D9F7C3" w14:textId="77777777" w:rsidR="0011519A" w:rsidRPr="007F02E4" w:rsidRDefault="0011519A" w:rsidP="0011519A">
      <w:pPr>
        <w:spacing w:after="12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3.4. </w:t>
      </w:r>
      <w:r w:rsidRPr="007F02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Instalacja uziemiająca i odgromowa</w:t>
      </w:r>
    </w:p>
    <w:p w14:paraId="4D02BD92" w14:textId="77777777" w:rsidR="0011519A" w:rsidRPr="007F02E4" w:rsidRDefault="0011519A" w:rsidP="0011519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>Do wykonania instalacji odgromowej budynku i zabezpieczenia przed elektrycznością statyczną należy wykorzystać istniejący uziom otokowy.</w:t>
      </w:r>
    </w:p>
    <w:p w14:paraId="7D2F59AF" w14:textId="77777777" w:rsidR="0011519A" w:rsidRPr="007F02E4" w:rsidRDefault="0011519A" w:rsidP="001151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Instalację na budynku wykonać drutem ocynkowanym </w:t>
      </w:r>
      <w:r w:rsidRPr="007F02E4">
        <w:rPr>
          <w:rFonts w:ascii="Times New Roman" w:eastAsia="Times New Roman" w:hAnsi="Times New Roman" w:cs="Arial"/>
          <w:sz w:val="24"/>
          <w:szCs w:val="24"/>
          <w:lang w:eastAsia="pl-PL"/>
        </w:rPr>
        <w:t>Ø</w:t>
      </w: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mm za pomocą zwodów pionowych nienaprężanych w rurkach osłonowych niepalnych zainstalowanych na typowych uchwytach odstępowych. Na dachu przewody odprowadzające połączyć metalicznie za pomocą zacisków z metalowymi elementami poszycia dachu o grubości min 0,5 mm. </w:t>
      </w:r>
    </w:p>
    <w:p w14:paraId="1C909200" w14:textId="0179E987" w:rsidR="0011519A" w:rsidRPr="007F02E4" w:rsidRDefault="0011519A" w:rsidP="001151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Przy kominach oraz wywietrznikach dachowych należy instalować iglice odgromowe o wysokości </w:t>
      </w:r>
      <w:r w:rsid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dostosowanej do chronionego elementu</w:t>
      </w: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Metalowe obróbki kominów należy połączyć z instalacją odgromową za pomocą drutu ocynkowanego </w:t>
      </w:r>
      <w:r w:rsidRPr="007F02E4">
        <w:rPr>
          <w:rFonts w:ascii="Times New Roman" w:eastAsia="Times New Roman" w:hAnsi="Times New Roman" w:cs="Arial"/>
          <w:sz w:val="24"/>
          <w:szCs w:val="24"/>
          <w:lang w:eastAsia="pl-PL"/>
        </w:rPr>
        <w:t>Ø</w:t>
      </w: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mm oraz odpowiednich zacisków. </w:t>
      </w:r>
    </w:p>
    <w:p w14:paraId="713DD48D" w14:textId="77777777" w:rsidR="0011519A" w:rsidRPr="007F02E4" w:rsidRDefault="0011519A" w:rsidP="001151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>Po wykonaniu instalacji fotowoltaicznej należy rozbudować instalację odgromową budynku o iglice odgromowe wg pkt. 3.5.</w:t>
      </w:r>
    </w:p>
    <w:p w14:paraId="6C101B28" w14:textId="77777777" w:rsidR="0011519A" w:rsidRPr="007F02E4" w:rsidRDefault="0011519A" w:rsidP="001151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Wszystkie połączenia należy zabezpieczyć przed korozją. </w:t>
      </w:r>
    </w:p>
    <w:p w14:paraId="40EECA23" w14:textId="6B00C9A4" w:rsidR="0011519A" w:rsidRPr="007F02E4" w:rsidRDefault="0011519A" w:rsidP="001151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>Nową instalację odgromową należy połączyć z</w:t>
      </w:r>
      <w:r w:rsid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instalacją istniejącego budynku szkoły</w:t>
      </w: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3CD7D41" w14:textId="77777777" w:rsidR="0011519A" w:rsidRPr="007F02E4" w:rsidRDefault="0011519A" w:rsidP="001151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sprawdzić połączenia metaliczne między poszczególnymi elementami budynku, a w przypadku braku połączeń należy je wykonać. Należy uziemić konstrukcję budynków. Całość wykonać zgodnie z PN 86/E-05003/01.  </w:t>
      </w:r>
    </w:p>
    <w:p w14:paraId="1D4AE69B" w14:textId="77777777" w:rsidR="0011519A" w:rsidRPr="0011519A" w:rsidRDefault="0011519A" w:rsidP="00A92BB5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Po wykonaniu instalacji należy sprawdzić prawidłowość połączeń ze względu na elektryczność statyczną oraz wykonać pomiary rezystancji uziemień </w:t>
      </w:r>
      <w:r w:rsidRPr="007F02E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ochronnych. R </w:t>
      </w:r>
      <w:r w:rsidRPr="007F02E4">
        <w:rPr>
          <w:rFonts w:ascii="Times New Roman" w:eastAsia="Times New Roman" w:hAnsi="Times New Roman" w:cs="Arial"/>
          <w:sz w:val="24"/>
          <w:szCs w:val="24"/>
          <w:lang w:eastAsia="pl-PL"/>
        </w:rPr>
        <w:t>≤ 10 Ω.</w:t>
      </w:r>
      <w:r w:rsidRPr="0011519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</w:p>
    <w:p w14:paraId="10E6903B" w14:textId="348B4DA0" w:rsidR="0065291E" w:rsidRPr="0011519A" w:rsidRDefault="0065291E" w:rsidP="00A92BB5">
      <w:pPr>
        <w:spacing w:after="12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3.5.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Oświetlenie zewnętrzne</w:t>
      </w:r>
    </w:p>
    <w:p w14:paraId="5946008C" w14:textId="08A05076" w:rsidR="0065291E" w:rsidRPr="0065291E" w:rsidRDefault="0065291E" w:rsidP="00A92BB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instalacji oświetlenia zewnętrznego projektuje się  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>zainstalowanie złącza sterującego oświetlenia ulicznego RSOU wykonanego w obudowie z estroduru utwardzonego z fundamentem i szczelności IP44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ułożenie energetycznej linii kablowej niskiego napięcia typu YAKXS 4 x 25 mm</w:t>
      </w:r>
      <w:r w:rsidRPr="00652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projektowanych słupów oświetleniowych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D8FEC60" w14:textId="77777777" w:rsidR="0065291E" w:rsidRPr="0065291E" w:rsidRDefault="0065291E" w:rsidP="00A92BB5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Projektowany kabel elektroenergetyczny linii ułożyć bezpośrednio w ziemi na głębokości 1m. Przy słupach pozostawić zapasy po 1,5 m.</w:t>
      </w:r>
    </w:p>
    <w:p w14:paraId="456BFFD5" w14:textId="126EFBAA" w:rsidR="0065291E" w:rsidRPr="0065291E" w:rsidRDefault="0065291E" w:rsidP="00A92BB5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Kabel ułożyć na podsypce z piasku grubości </w:t>
      </w:r>
      <w:smartTag w:uri="urn:schemas-microsoft-com:office:smarttags" w:element="metricconverter">
        <w:smartTagPr>
          <w:attr w:name="ProductID" w:val="10 cm"/>
        </w:smartTagPr>
        <w:r w:rsidRPr="0065291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 cm</w:t>
        </w:r>
      </w:smartTag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po ułożeniu przykryć również taką samą warstwą piasku. W celu ostrzegania innych użytkowników urządzeń podziemnych przed ewentualnym uszkodzeniem projektowanego kabla należy ułożyć nad kablem w odległości </w:t>
      </w:r>
      <w:smartTag w:uri="urn:schemas-microsoft-com:office:smarttags" w:element="metricconverter">
        <w:smartTagPr>
          <w:attr w:name="ProductID" w:val="25 cm"/>
        </w:smartTagPr>
        <w:r w:rsidRPr="0065291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25 cm</w:t>
        </w:r>
      </w:smartTag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folię kablową koloru niebieskiego o szer. 0,2 m. Na kabel należy założyć odpowiednie opaski kablowe. </w:t>
      </w:r>
    </w:p>
    <w:p w14:paraId="5B426A04" w14:textId="6A3C34BF" w:rsidR="0065291E" w:rsidRPr="0065291E" w:rsidRDefault="0065291E" w:rsidP="00A92BB5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Przy zbliżeniach i skrzyżowaniach z innymi urządzeniami kabel linii ułożyć 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rurze osłonowej DVK Ø 50 mm. Minimalna odległość pionowa i pozioma kabla linii od innych urządzeń nie mniejsza niż 0,3 m. Na skrzyżowaniu z drogą i pod wjazdami utwardzonymi kabel ułożyć w rurze osłonowej SRS Ø 75 mm</w:t>
      </w:r>
      <w:r w:rsidR="00883D1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44BA638" w14:textId="74C9B82E" w:rsidR="0065291E" w:rsidRPr="0065291E" w:rsidRDefault="0065291E" w:rsidP="00A92BB5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</w:p>
    <w:p w14:paraId="5534898F" w14:textId="12FEC171" w:rsidR="0065291E" w:rsidRPr="0065291E" w:rsidRDefault="0065291E" w:rsidP="00A92BB5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Złącz</w:t>
      </w:r>
      <w:r w:rsidR="00883D10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RSOU należy zainstalować w miejscu pokazanym na projekcie zagospodarowania terenu. Złącze </w:t>
      </w:r>
      <w:r w:rsidR="00883D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zabezpieczyć przed dostępem osób postronnych stosując 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>wkładk</w:t>
      </w:r>
      <w:r w:rsidR="00883D10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typu Master-Key.</w:t>
      </w:r>
    </w:p>
    <w:p w14:paraId="7605D69A" w14:textId="2946C668" w:rsidR="0065291E" w:rsidRPr="0065291E" w:rsidRDefault="0065291E" w:rsidP="00A92BB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oświetlenia ulicznego projektuje się zainstalowanie </w:t>
      </w:r>
      <w:r w:rsidR="00A92BB5" w:rsidRPr="00A92BB5">
        <w:rPr>
          <w:rFonts w:ascii="Times New Roman" w:eastAsia="Times New Roman" w:hAnsi="Times New Roman" w:cs="Times New Roman"/>
          <w:sz w:val="24"/>
          <w:szCs w:val="24"/>
          <w:lang w:eastAsia="pl-PL"/>
        </w:rPr>
        <w:t>siedemnastu</w:t>
      </w:r>
      <w:r w:rsidRPr="00A92B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stanowisk słupowych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>. Jako projektowane słupy należy zastosować stalowe ocynkowane z tabliczką bezpiecznikową</w:t>
      </w:r>
      <w:r w:rsidR="00883D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(typy słupów wskazano na </w:t>
      </w:r>
      <w:r w:rsidR="00A92BB5">
        <w:rPr>
          <w:rFonts w:ascii="Times New Roman" w:eastAsia="Times New Roman" w:hAnsi="Times New Roman" w:cs="Times New Roman"/>
          <w:sz w:val="24"/>
          <w:szCs w:val="24"/>
          <w:lang w:eastAsia="pl-PL"/>
        </w:rPr>
        <w:t>E-PB-01</w:t>
      </w:r>
      <w:r w:rsidR="00883D1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>. Na</w:t>
      </w:r>
      <w:r w:rsidR="00A92B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słupach typu parkowego należy instalować oprawy LED 30 W, a przypadku słupów wys. 7m na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wysięgnikach zainstalować oprawy oświetleniowe </w:t>
      </w:r>
      <w:r w:rsidR="00883D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typu 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>LED</w:t>
      </w:r>
      <w:r w:rsidR="00A92B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50W</w:t>
      </w:r>
      <w:r w:rsidRP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Zabezpieczeniem lampy będzie wkładka topikowa 6 A. Słupy uzerować i uziemić, R≤30Ω. </w:t>
      </w:r>
    </w:p>
    <w:p w14:paraId="5D7D806E" w14:textId="1162F37E" w:rsidR="0011519A" w:rsidRPr="0011519A" w:rsidRDefault="0011519A" w:rsidP="0011519A">
      <w:pPr>
        <w:spacing w:after="12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65291E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11519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Instalacja fotowoltaiczna</w:t>
      </w:r>
    </w:p>
    <w:p w14:paraId="32B4D7AD" w14:textId="77777777" w:rsidR="0011519A" w:rsidRPr="0011519A" w:rsidRDefault="0011519A" w:rsidP="0011519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Projektowana instalacja fotowoltaiczna o mocy zainstalowanej 10 kW będzie stanowiła dodatkowe źródło energii elektrycznej na potrzeby projektowanych instalacji elektrycznych, a w momentach nadprodukcji, nadmiar energii elektrycznej oddawany będzie do sieci elektroenergetycznej.</w:t>
      </w:r>
    </w:p>
    <w:p w14:paraId="5EC2C7E9" w14:textId="77777777" w:rsidR="0011519A" w:rsidRPr="0011519A" w:rsidRDefault="0011519A" w:rsidP="0011519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skład z projektowanej instalacji fotowoltaicznej wchodzą:</w:t>
      </w:r>
    </w:p>
    <w:p w14:paraId="717C1B18" w14:textId="77777777" w:rsidR="0011519A" w:rsidRPr="0011519A" w:rsidRDefault="0011519A" w:rsidP="0011519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- Inwerter typu BNT008KTL</w:t>
      </w:r>
    </w:p>
    <w:p w14:paraId="412865AC" w14:textId="77777777" w:rsidR="0011519A" w:rsidRPr="0011519A" w:rsidRDefault="0011519A" w:rsidP="0011519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- Moduły PV typu SV60P.4-280 – 36 szt.</w:t>
      </w:r>
    </w:p>
    <w:p w14:paraId="45D15E5C" w14:textId="77777777" w:rsidR="0011519A" w:rsidRPr="0011519A" w:rsidRDefault="0011519A" w:rsidP="0011519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- Okablowanie DC kablem solarnym ZZ-F 1x6mm</w:t>
      </w:r>
      <w:r w:rsidRPr="0011519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</w:p>
    <w:p w14:paraId="0C1DD853" w14:textId="77777777" w:rsidR="0011519A" w:rsidRPr="0011519A" w:rsidRDefault="0011519A" w:rsidP="0011519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- Konektory MC4</w:t>
      </w:r>
    </w:p>
    <w:p w14:paraId="7000A704" w14:textId="77777777" w:rsidR="0011519A" w:rsidRPr="0011519A" w:rsidRDefault="0011519A" w:rsidP="0011519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- Zabezpieczenia nadprądowe typu Z10gR12/700V/PV</w:t>
      </w:r>
    </w:p>
    <w:p w14:paraId="64142D80" w14:textId="77777777" w:rsidR="0011519A" w:rsidRPr="0011519A" w:rsidRDefault="0011519A" w:rsidP="0011519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- Zabezpieczenia przeciwprzepięciowe typu STPT12-5K1000V-YPV</w:t>
      </w:r>
    </w:p>
    <w:p w14:paraId="75227AD0" w14:textId="2F62ED56" w:rsidR="0011519A" w:rsidRDefault="0011519A" w:rsidP="0011519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- System montażowy typu PB-068 15º</w:t>
      </w:r>
      <w:r w:rsidR="00FD6CB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137BB43" w14:textId="26C5544D" w:rsidR="00FD6CBD" w:rsidRPr="0011519A" w:rsidRDefault="00FD6CBD" w:rsidP="0011519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FD6CBD">
        <w:rPr>
          <w:rFonts w:ascii="Times New Roman" w:eastAsia="Times New Roman" w:hAnsi="Times New Roman" w:cs="Times New Roman"/>
          <w:sz w:val="24"/>
          <w:szCs w:val="24"/>
          <w:lang w:eastAsia="pl-PL"/>
        </w:rPr>
        <w:t>Licznik Smart Meter TAPM-50kW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CE6C4E" w14:textId="77777777" w:rsidR="0011519A" w:rsidRPr="0011519A" w:rsidRDefault="0011519A" w:rsidP="0011519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1DD828" w14:textId="77777777" w:rsidR="0011519A" w:rsidRPr="0011519A" w:rsidRDefault="0011519A" w:rsidP="0011519A">
      <w:pPr>
        <w:spacing w:after="24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Moduły PV typu SV60P.4-280 należy zainstalować na dachu na pomocą systemu montażowego PB-068 15º skierowane na południe. Miejsce instalacji modułów należy ustalić z inwestorem na etapie realizacji oraz dostosować do uwarunkowań konstrukcyjnych dachu. Moduły PV należy łączyć szeregowo kablem solarnym ZZ-F 1x6mm</w:t>
      </w:r>
      <w:r w:rsidRPr="0011519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dwa niezależne łańcuchy (DC-A, DC-B) po 18 modułów każdy wg schematu nr E-23 . Do łączenia modułów PV należących do jednego łańcucha, a  znajdujących się w różnych rzędach należy wykorzystać 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konektory MC4 i kabel solarny ZZ-F 1x6mm</w:t>
      </w:r>
      <w:r w:rsidRPr="0011519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układany w korytkach kablowych. Ewentualne nadmiary przewodów  przymocować do konstrukcji opaskami odpornymi na czynniki atmosferyczne i promieniowanie UV.</w:t>
      </w:r>
    </w:p>
    <w:p w14:paraId="2BFA5EFC" w14:textId="77777777" w:rsidR="0011519A" w:rsidRPr="0011519A" w:rsidRDefault="0011519A" w:rsidP="0011519A">
      <w:pPr>
        <w:spacing w:after="24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Zakończenia łańcuchów należy sprowadzić do rozdzielnicy PV wyposażonej w zabezpieczenia przeciwprzepięciowe typu  STPT12-5K1000V-YPV oraz nadprądowe typu Z10gR12/700V/PV. Z rozdzielnicy PV należy wyprowadzić obwody w kierunku inwertera typu BNT008KTL przyporządkowując poszczególne łańcuchy modułów fotowoltaicznych do wejść DC inwertera odpowiednio DC-A oraz DC-B. Łączenia kabli z wejściami inwertera należy realizować konektorami MC4.</w:t>
      </w:r>
    </w:p>
    <w:p w14:paraId="3F1AA51E" w14:textId="230E8CE4" w:rsidR="0011519A" w:rsidRPr="0011519A" w:rsidRDefault="0011519A" w:rsidP="0011519A">
      <w:pPr>
        <w:spacing w:after="24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Wyjścia AC inwertera należy podłączyć do projektowanej rozdzielnicy PV wg schematu nr </w:t>
      </w:r>
      <w:r w:rsidRPr="00CA257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A92BB5" w:rsidRPr="00CA257D">
        <w:rPr>
          <w:rFonts w:ascii="Times New Roman" w:eastAsia="Times New Roman" w:hAnsi="Times New Roman" w:cs="Times New Roman"/>
          <w:sz w:val="24"/>
          <w:szCs w:val="24"/>
          <w:lang w:eastAsia="pl-PL"/>
        </w:rPr>
        <w:t>-PB</w:t>
      </w:r>
      <w:r w:rsidRPr="00CA257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A92BB5" w:rsidRPr="00CA257D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CA257D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</w:p>
    <w:p w14:paraId="7C3D32E2" w14:textId="77777777" w:rsidR="0011519A" w:rsidRPr="0011519A" w:rsidRDefault="0011519A" w:rsidP="0011519A">
      <w:pPr>
        <w:spacing w:after="24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Programowanie sterownika inwertera nie jest przedmiotem niniejszej dokumentacji i należy do wykonawcy instalacji. Algorytm działania należy ustalić z inwestorem na etapie realizacji projektu.</w:t>
      </w:r>
    </w:p>
    <w:p w14:paraId="52D5F0C7" w14:textId="77777777" w:rsidR="0011519A" w:rsidRPr="0011519A" w:rsidRDefault="0011519A" w:rsidP="0011519A">
      <w:pPr>
        <w:spacing w:after="24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Ochronę odgromową modułów PV należy realizować poprzez rozbudowę projektowanej instalacji odgromowej budynku o iglice montowane na samodzielnych podstawach w odległości min 0,5 m od modułów PV, podłączone do instalacji odgromowej budynku. Ich wysokość oraz ilość należy dobrać wg poniższej tabeli.</w:t>
      </w:r>
    </w:p>
    <w:tbl>
      <w:tblPr>
        <w:tblW w:w="8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0"/>
        <w:gridCol w:w="960"/>
        <w:gridCol w:w="960"/>
        <w:gridCol w:w="960"/>
        <w:gridCol w:w="960"/>
      </w:tblGrid>
      <w:tr w:rsidR="0011519A" w:rsidRPr="0011519A" w14:paraId="72F1CA44" w14:textId="77777777" w:rsidTr="0011519A">
        <w:trPr>
          <w:trHeight w:val="300"/>
          <w:jc w:val="center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82D2B0" w14:textId="77777777" w:rsidR="0011519A" w:rsidRPr="0011519A" w:rsidRDefault="0011519A" w:rsidP="001151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Wysokość iglicy (m)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9D9A651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1,5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DCE5F59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2,0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12C9EB7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7D1B3F6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3,0</w:t>
            </w:r>
          </w:p>
        </w:tc>
      </w:tr>
      <w:tr w:rsidR="0011519A" w:rsidRPr="0011519A" w14:paraId="4C305BA8" w14:textId="77777777" w:rsidTr="0011519A">
        <w:trPr>
          <w:trHeight w:val="300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0E9941B" w14:textId="77777777" w:rsidR="0011519A" w:rsidRPr="0011519A" w:rsidRDefault="0011519A" w:rsidP="001151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Zasięg dla chronionego elementu o h=0 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9DF5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AB27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C745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5C37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10,5</w:t>
            </w:r>
          </w:p>
        </w:tc>
      </w:tr>
      <w:tr w:rsidR="0011519A" w:rsidRPr="0011519A" w14:paraId="2B9E852B" w14:textId="77777777" w:rsidTr="0011519A">
        <w:trPr>
          <w:trHeight w:val="300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6392647" w14:textId="77777777" w:rsidR="0011519A" w:rsidRPr="0011519A" w:rsidRDefault="0011519A" w:rsidP="001151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Zasięg dla chronionego elementu o h=0,5 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615D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F218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5D3C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8A75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8,7</w:t>
            </w:r>
          </w:p>
        </w:tc>
      </w:tr>
      <w:tr w:rsidR="0011519A" w:rsidRPr="0011519A" w14:paraId="6571B689" w14:textId="77777777" w:rsidTr="0011519A">
        <w:trPr>
          <w:trHeight w:val="300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B679437" w14:textId="77777777" w:rsidR="0011519A" w:rsidRPr="0011519A" w:rsidRDefault="0011519A" w:rsidP="001151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Zasięg dla chronionego elementu o h=1 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FAC4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038C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039A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FA73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7,0</w:t>
            </w:r>
          </w:p>
        </w:tc>
      </w:tr>
      <w:tr w:rsidR="0011519A" w:rsidRPr="0011519A" w14:paraId="73216181" w14:textId="77777777" w:rsidTr="0011519A">
        <w:trPr>
          <w:trHeight w:val="300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6749EC7" w14:textId="77777777" w:rsidR="0011519A" w:rsidRPr="0011519A" w:rsidRDefault="0011519A" w:rsidP="001151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Zasięg dla chronionego elementu o h=1,5 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C1F8B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FCE0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EDFF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3A8F" w14:textId="77777777" w:rsidR="0011519A" w:rsidRPr="0011519A" w:rsidRDefault="0011519A" w:rsidP="001151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519A">
              <w:rPr>
                <w:rFonts w:ascii="Calibri" w:eastAsia="Times New Roman" w:hAnsi="Calibri" w:cs="Calibri"/>
                <w:color w:val="000000"/>
                <w:lang w:eastAsia="pl-PL"/>
              </w:rPr>
              <w:t>5,2</w:t>
            </w:r>
          </w:p>
        </w:tc>
      </w:tr>
    </w:tbl>
    <w:p w14:paraId="62A67EBB" w14:textId="4A20C857" w:rsidR="0011519A" w:rsidRDefault="0011519A" w:rsidP="0011519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B29495" w14:textId="21F19F62" w:rsidR="00E7671E" w:rsidRDefault="00E7671E" w:rsidP="0011519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767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3.7. Instalacje teletechniczne</w:t>
      </w:r>
    </w:p>
    <w:p w14:paraId="163C38A9" w14:textId="4E46CF1D" w:rsidR="00955ADA" w:rsidRDefault="00E7671E" w:rsidP="00F23987">
      <w:pPr>
        <w:spacing w:after="24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instalacji teletechnicznych projektuje się</w:t>
      </w:r>
      <w:r w:rsidR="00CA257D" w:rsidRP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pom. 0.20 zainstalowanie szafy RACK 22U 600x600 oznaczonej jako punkt styku. Szafę należy wyposażyć w</w:t>
      </w:r>
      <w:r w:rsidR="007A1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switch typu T1600</w:t>
      </w:r>
      <w:r w:rsidR="00F2398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A257D" w:rsidRP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patch panel </w:t>
      </w:r>
      <w:r w:rsid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="00CA257D" w:rsidRP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>-portowy oraz panel dystrybucji napięć 230 V, zasilony z rozdzielni</w:t>
      </w:r>
      <w:r w:rsid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>cy TG</w:t>
      </w:r>
      <w:r w:rsidR="00CA257D" w:rsidRP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1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Wszystkie gniazda RJ45 rozmieszczone wg rys. E-PB-23 należy połączyć ze switchem z wykorzystaniem kabli typu UTP kat. 6e poprzez patch panel. Na potrzeby bezprzewodowej </w:t>
      </w:r>
      <w:r w:rsidR="007A158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łączności WiFi projektuje się dwa access pointy typu EAP-110</w:t>
      </w:r>
      <w:r w:rsidR="00F239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rozmieszczone wg rys. E-PB-23.</w:t>
      </w:r>
      <w:r w:rsidR="00CA257D" w:rsidRP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8BB04E3" w14:textId="0275D7D6" w:rsidR="00955ADA" w:rsidRDefault="00955ADA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767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3.</w:t>
      </w:r>
      <w:r w:rsidR="002E0A6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8</w:t>
      </w:r>
      <w:r w:rsidRPr="00E767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Systemy ochrony technicznej</w:t>
      </w:r>
    </w:p>
    <w:p w14:paraId="6589954D" w14:textId="7711136E" w:rsidR="00955ADA" w:rsidRDefault="00955ADA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2E0A65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.1 System sygnalizacji włamania i napadu (SSWiN)</w:t>
      </w:r>
    </w:p>
    <w:p w14:paraId="25CAAB72" w14:textId="79378537" w:rsidR="00955ADA" w:rsidRPr="00955ADA" w:rsidRDefault="00955ADA" w:rsidP="00955ADA">
      <w:pPr>
        <w:spacing w:after="24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 sygnalizacji włamania i napadu projektuje się z wykorzystaniem centrali typu </w:t>
      </w:r>
      <w:r w:rsidRPr="00F272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INTEGRA </w:t>
      </w:r>
      <w:r w:rsidR="0029224E" w:rsidRPr="00F2722F">
        <w:rPr>
          <w:rFonts w:ascii="Times New Roman" w:eastAsia="Times New Roman" w:hAnsi="Times New Roman" w:cs="Times New Roman"/>
          <w:sz w:val="24"/>
          <w:szCs w:val="24"/>
          <w:lang w:eastAsia="pl-PL"/>
        </w:rPr>
        <w:t>128</w:t>
      </w:r>
      <w:r w:rsidRPr="00F272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Plus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stanach pozbawienia zasilania podstawowego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centrala alarmowa  będzie zasilana z własnych źródeł rezerwowych w postaci </w:t>
      </w:r>
      <w:r w:rsidR="003B34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dwóch 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akumulator</w:t>
      </w:r>
      <w:r w:rsidR="003B343D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Wszystkie elementy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systemu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posiadają odpowiednie certyfikaty oraz spełniają wymagania normy dla stopnia zabezpieczenia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poziomie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grade</w:t>
      </w:r>
      <w:r w:rsidR="003B34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2722F">
        <w:rPr>
          <w:rFonts w:ascii="Times New Roman" w:eastAsia="Times New Roman" w:hAnsi="Times New Roman" w:cs="Times New Roman"/>
          <w:sz w:val="24"/>
          <w:szCs w:val="24"/>
          <w:lang w:eastAsia="pl-PL"/>
        </w:rPr>
        <w:t>. Centralę projektuje się rozbudować o</w:t>
      </w:r>
      <w:r w:rsidR="003B34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 ekspanderów wejść typu INT-E</w:t>
      </w:r>
      <w:r w:rsidR="00132E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o ethernetowy moduł komunikacyjny typu ETHM-1 PLUS.</w:t>
      </w:r>
    </w:p>
    <w:p w14:paraId="4676B4CE" w14:textId="749D09E4" w:rsidR="00955ADA" w:rsidRPr="00955ADA" w:rsidRDefault="00955ADA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stref sytemu SSWiN oraz ich podział należy ustalić z inwestorem na etapie realizacji</w:t>
      </w:r>
      <w:r w:rsidR="005563E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563EC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projektuje się wyposażyć w następujące urządzenia detekcyjne:</w:t>
      </w:r>
    </w:p>
    <w:p w14:paraId="5303182E" w14:textId="01B902D7" w:rsidR="00955ADA" w:rsidRPr="00955ADA" w:rsidRDefault="005563EC" w:rsidP="005563EC">
      <w:pPr>
        <w:spacing w:after="24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czujki wewnętrzne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typu AQUA Plus,</w:t>
      </w:r>
    </w:p>
    <w:p w14:paraId="3D03F844" w14:textId="71E5E329" w:rsidR="00955ADA" w:rsidRPr="00955ADA" w:rsidRDefault="005563EC" w:rsidP="005563EC">
      <w:pPr>
        <w:spacing w:after="24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czujki dymu/ciepła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typu TSD-1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C5826D0" w14:textId="5005E61A" w:rsidR="00955ADA" w:rsidRPr="00955ADA" w:rsidRDefault="00955ADA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56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kontaktrony.</w:t>
      </w:r>
    </w:p>
    <w:p w14:paraId="3CD5D8CC" w14:textId="59127674" w:rsidR="00955ADA" w:rsidRPr="00955ADA" w:rsidRDefault="005563EC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Sygnalizację alarmu włamaniowego projektuje się poprzez trzy 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sygnalizator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zewnętrzn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(optyczno-akustyczn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) zamontowan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elewacji budynku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miejscach widocznych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niedostępny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intruza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dwa sygnalizatory akustyczne wewnętrzne usytuowane w głównych ciągach komunikacyjnych.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Sygnalizator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wyposażon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są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akumulator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955ADA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stanowiące awaryjne źródła zasilania.</w:t>
      </w:r>
    </w:p>
    <w:p w14:paraId="6B4C0B98" w14:textId="77777777" w:rsidR="00384273" w:rsidRDefault="00955ADA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Wewnątrz budynku</w:t>
      </w:r>
      <w:r w:rsidR="003842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projektuje się zainstalowanie trzech manipulatorów typu </w:t>
      </w:r>
      <w:r w:rsidR="00384273" w:rsidRPr="00384273">
        <w:rPr>
          <w:rFonts w:ascii="Times New Roman" w:eastAsia="Times New Roman" w:hAnsi="Times New Roman" w:cs="Times New Roman"/>
          <w:sz w:val="24"/>
          <w:szCs w:val="24"/>
          <w:lang w:eastAsia="pl-PL"/>
        </w:rPr>
        <w:t>INT-KLCDR</w:t>
      </w:r>
      <w:r w:rsidR="003842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pozwalających na rozbrojenie/uzbrojenie systemu za pomocą kodu bądź karty zbliżeniowej. Z manipulatora można odczytać również wszystkie informacje na temat pracy systemu.</w:t>
      </w:r>
    </w:p>
    <w:p w14:paraId="0B727330" w14:textId="77777777" w:rsidR="00C168A6" w:rsidRDefault="00C168A6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programowanie centrali należy przyjąć sugerowane czasy:</w:t>
      </w:r>
    </w:p>
    <w:p w14:paraId="47E3EFCF" w14:textId="54603806" w:rsidR="00C168A6" w:rsidRDefault="00C168A6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Czas na wejście – 60 s</w:t>
      </w:r>
    </w:p>
    <w:p w14:paraId="0D16AAF9" w14:textId="77777777" w:rsidR="00C168A6" w:rsidRDefault="00C168A6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Czas na wyjście – 150 s</w:t>
      </w:r>
    </w:p>
    <w:p w14:paraId="72EADEC7" w14:textId="26854959" w:rsidR="00955ADA" w:rsidRDefault="00C168A6" w:rsidP="00C168A6">
      <w:pPr>
        <w:spacing w:after="240" w:line="360" w:lineRule="auto"/>
        <w:ind w:left="1410" w:hanging="141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Alarm: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sygnalizacja akustyczna - 60 s (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blokowanie po 3 alarmach z pojedynczej linii dozorowej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149DF34D" w14:textId="2C2193EB" w:rsidR="00C168A6" w:rsidRDefault="00C168A6" w:rsidP="00C168A6">
      <w:pPr>
        <w:spacing w:after="240" w:line="360" w:lineRule="auto"/>
        <w:ind w:left="1410" w:hanging="141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-sygnalizacja optyczna – do czasu skasowania</w:t>
      </w:r>
    </w:p>
    <w:p w14:paraId="464B51D1" w14:textId="66F0FBA5" w:rsidR="00955ADA" w:rsidRDefault="00955ADA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168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Prowadzenie </w:t>
      </w:r>
      <w:r w:rsidR="00C168A6" w:rsidRPr="00C168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okablowania</w:t>
      </w:r>
    </w:p>
    <w:p w14:paraId="593458CC" w14:textId="77777777" w:rsidR="00ED7258" w:rsidRDefault="00C168A6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68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Okablowanie należy układać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podtynkowo lub w korytach kablowych. </w:t>
      </w:r>
      <w:r w:rsidR="00ED7258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wykorzystać </w:t>
      </w:r>
      <w:r w:rsidR="00ED7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ciągi kablowe </w:t>
      </w:r>
      <w:r w:rsidR="00ED7258"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wspólne instalacjami niskoprądowymi</w:t>
      </w:r>
      <w:r w:rsidR="00ED7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unikać układania we wspólnym ciągu z instalacjami elektrycznymi</w:t>
      </w:r>
      <w:r w:rsidR="00ED7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</w:p>
    <w:p w14:paraId="5420A537" w14:textId="4210EB8A" w:rsidR="00955ADA" w:rsidRPr="00955ADA" w:rsidRDefault="00955ADA" w:rsidP="00292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ED7258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łączenia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czujek </w:t>
      </w:r>
      <w:r w:rsidR="00ED7258">
        <w:rPr>
          <w:rFonts w:ascii="Times New Roman" w:eastAsia="Times New Roman" w:hAnsi="Times New Roman" w:cs="Times New Roman"/>
          <w:sz w:val="24"/>
          <w:szCs w:val="24"/>
          <w:lang w:eastAsia="pl-PL"/>
        </w:rPr>
        <w:t>wewnętrznych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D7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czujek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dymu, kontaktronów</w:t>
      </w:r>
      <w:r w:rsidR="00ED7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zastosować przewód YTDY </w:t>
      </w:r>
      <w:r w:rsidR="00132E6C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x0,5 mm</w:t>
      </w:r>
      <w:r w:rsidRPr="00ED725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AF559BA" w14:textId="3EA46DD0" w:rsidR="0029224E" w:rsidRDefault="00955ADA" w:rsidP="00292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ED7258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łącznie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manipulatorów, sygnalizator</w:t>
      </w:r>
      <w:r w:rsidR="00ED7258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zastosować kabel Y</w:t>
      </w:r>
      <w:r w:rsidR="00132E6C">
        <w:rPr>
          <w:rFonts w:ascii="Times New Roman" w:eastAsia="Times New Roman" w:hAnsi="Times New Roman" w:cs="Times New Roman"/>
          <w:sz w:val="24"/>
          <w:szCs w:val="24"/>
          <w:lang w:eastAsia="pl-PL"/>
        </w:rPr>
        <w:t>TDY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32E6C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x0,5</w:t>
      </w:r>
      <w:r w:rsidR="00132E6C">
        <w:rPr>
          <w:rFonts w:ascii="Times New Roman" w:eastAsia="Times New Roman" w:hAnsi="Times New Roman" w:cs="Times New Roman"/>
          <w:sz w:val="24"/>
          <w:szCs w:val="24"/>
          <w:lang w:eastAsia="pl-PL"/>
        </w:rPr>
        <w:t>mm</w:t>
      </w:r>
      <w:r w:rsidR="00132E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7F11818" w14:textId="23E39352" w:rsidR="00955ADA" w:rsidRDefault="00955ADA" w:rsidP="00292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Do zasilania centrali alarmowej zastosować przewód YDYżo 3x</w:t>
      </w:r>
      <w:r w:rsidR="00A20C3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,5 mm</w:t>
      </w:r>
      <w:r w:rsidRPr="00A20C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C9784B5" w14:textId="77777777" w:rsidR="0029224E" w:rsidRPr="00955ADA" w:rsidRDefault="0029224E" w:rsidP="00292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6F41F0" w14:textId="77777777" w:rsidR="00955ADA" w:rsidRPr="00A20C3C" w:rsidRDefault="00955ADA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20C3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Montaż urządzeń</w:t>
      </w:r>
    </w:p>
    <w:p w14:paraId="76419CB4" w14:textId="21147A06" w:rsidR="00955ADA" w:rsidRPr="00955ADA" w:rsidRDefault="00955ADA" w:rsidP="00292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Centralę alarmową</w:t>
      </w:r>
      <w:r w:rsidR="002922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zainstalować w górnej części szafy SOT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E25A3CB" w14:textId="32865701" w:rsidR="00955ADA" w:rsidRPr="00955ADA" w:rsidRDefault="00955ADA" w:rsidP="00292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Czujki wewnętrzne należy zamontować na wysokości 2,5 m od podłogi.</w:t>
      </w:r>
    </w:p>
    <w:p w14:paraId="15098D13" w14:textId="1CD9AA37" w:rsidR="00955ADA" w:rsidRPr="00955ADA" w:rsidRDefault="00955ADA" w:rsidP="00292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Czujki dymu/ciepła należy montować na suficie</w:t>
      </w:r>
      <w:r w:rsidR="0029224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1AF1C99" w14:textId="77777777" w:rsidR="00955ADA" w:rsidRPr="00955ADA" w:rsidRDefault="00955ADA" w:rsidP="00292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Kontaktrony należy montować na skrzydle czynnym drzwi oraz ościeżnicy.</w:t>
      </w:r>
    </w:p>
    <w:p w14:paraId="35E8C724" w14:textId="77777777" w:rsidR="00955ADA" w:rsidRPr="00955ADA" w:rsidRDefault="00955ADA" w:rsidP="00292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Sygnalizator zewnętrzny należy zamontować na wysokości 3,0 m od ziemi.</w:t>
      </w:r>
    </w:p>
    <w:p w14:paraId="0ECF3420" w14:textId="77777777" w:rsidR="0029224E" w:rsidRDefault="0029224E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20ED23" w14:textId="1669F8FF" w:rsidR="0029224E" w:rsidRDefault="0029224E" w:rsidP="0029224E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E16B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3.</w:t>
      </w:r>
      <w:r w:rsidR="002E0A6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8</w:t>
      </w:r>
      <w:r w:rsidRPr="00CE16B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.2 System telewizji dozorowej (CCTV)</w:t>
      </w:r>
    </w:p>
    <w:p w14:paraId="410B17EE" w14:textId="1CCF54C3" w:rsidR="00CE16BE" w:rsidRDefault="00CE16BE" w:rsidP="00CE16BE">
      <w:pPr>
        <w:spacing w:after="24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6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 telewizji dozorowej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projektuje się z wykorzystaniem</w:t>
      </w:r>
      <w:r w:rsidR="003B34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32-kanałowego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343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rejestratora</w:t>
      </w:r>
      <w:r w:rsidRPr="00CE16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315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typu </w:t>
      </w:r>
      <w:r w:rsidR="003B343D" w:rsidRPr="003B343D">
        <w:rPr>
          <w:rFonts w:ascii="Times New Roman" w:eastAsia="Times New Roman" w:hAnsi="Times New Roman" w:cs="Times New Roman"/>
          <w:sz w:val="24"/>
          <w:szCs w:val="24"/>
          <w:lang w:eastAsia="pl-PL"/>
        </w:rPr>
        <w:t>NVR - i7-N37432UHV</w:t>
      </w:r>
      <w:r w:rsidRPr="00CE16BE">
        <w:rPr>
          <w:rFonts w:ascii="Times New Roman" w:eastAsia="Times New Roman" w:hAnsi="Times New Roman" w:cs="Times New Roman"/>
          <w:sz w:val="24"/>
          <w:szCs w:val="24"/>
          <w:lang w:eastAsia="pl-PL"/>
        </w:rPr>
        <w:t>. W</w:t>
      </w:r>
      <w:r w:rsidR="003B34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normalnym układzie rejestrator zasilony będzie z panelu dystrybucji napięcia umieszczonego w szafie SOT, a w</w:t>
      </w:r>
      <w:r w:rsidRPr="00CE16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stanach awaryjnych system zostanie automatycznie zasilony </w:t>
      </w:r>
      <w:r w:rsidR="003B34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CE16BE">
        <w:rPr>
          <w:rFonts w:ascii="Times New Roman" w:eastAsia="Times New Roman" w:hAnsi="Times New Roman" w:cs="Times New Roman"/>
          <w:sz w:val="24"/>
          <w:szCs w:val="24"/>
          <w:lang w:eastAsia="pl-PL"/>
        </w:rPr>
        <w:t>UPS</w:t>
      </w:r>
      <w:r w:rsidR="003B34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4000VA typu RACK znajdującego się również w sz</w:t>
      </w:r>
      <w:r w:rsidR="00B2366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3B343D">
        <w:rPr>
          <w:rFonts w:ascii="Times New Roman" w:eastAsia="Times New Roman" w:hAnsi="Times New Roman" w:cs="Times New Roman"/>
          <w:sz w:val="24"/>
          <w:szCs w:val="24"/>
          <w:lang w:eastAsia="pl-PL"/>
        </w:rPr>
        <w:t>fie SOT</w:t>
      </w:r>
      <w:r w:rsidRPr="00CE16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36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3078C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Rejestrator należy wyposażyć w 4 dyski HDD 6 Tb.</w:t>
      </w:r>
      <w:r w:rsidRPr="00CE16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814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Wszystkie kamery </w:t>
      </w:r>
      <w:r w:rsidRPr="00CE16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posiadają wbudowany oświetlacz IR umożliwiający podgląd przy całkowitym zaniku oświetlenia. </w:t>
      </w:r>
      <w:r w:rsidR="00A81432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kamery pracują w oparciu o technologię PoE. W projekcie zastosowano:</w:t>
      </w:r>
    </w:p>
    <w:p w14:paraId="0D2C5C7A" w14:textId="4A0252B5" w:rsidR="00A81432" w:rsidRDefault="00A81432" w:rsidP="00CE16BE">
      <w:pPr>
        <w:spacing w:after="24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kamerę do monitoringu wewnętrznego typu </w:t>
      </w:r>
      <w:r w:rsidRPr="00A81432">
        <w:rPr>
          <w:rFonts w:ascii="Times New Roman" w:eastAsia="Times New Roman" w:hAnsi="Times New Roman" w:cs="Times New Roman"/>
          <w:sz w:val="24"/>
          <w:szCs w:val="24"/>
          <w:lang w:eastAsia="pl-PL"/>
        </w:rPr>
        <w:t>i7-C55340D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62BCADC" w14:textId="67A3BB03" w:rsidR="00A81432" w:rsidRDefault="00A81432" w:rsidP="00CE16BE">
      <w:pPr>
        <w:spacing w:after="24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kamerę do monitoringu zewnętrznego typu</w:t>
      </w:r>
      <w:r w:rsidRPr="00A81432">
        <w:t xml:space="preserve"> </w:t>
      </w:r>
      <w:r w:rsidRPr="00A81432">
        <w:rPr>
          <w:rFonts w:ascii="Times New Roman" w:eastAsia="Times New Roman" w:hAnsi="Times New Roman" w:cs="Times New Roman"/>
          <w:sz w:val="24"/>
          <w:szCs w:val="24"/>
          <w:lang w:eastAsia="pl-PL"/>
        </w:rPr>
        <w:t>i7-C86340D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B97BB7F" w14:textId="3AC9DB2E" w:rsidR="0003078C" w:rsidRDefault="00B2366C" w:rsidP="00B2366C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odbioru sygnału z kamer</w:t>
      </w:r>
      <w:r w:rsidR="0003078C">
        <w:rPr>
          <w:rFonts w:ascii="Times New Roman" w:eastAsia="Times New Roman" w:hAnsi="Times New Roman" w:cs="Times New Roman"/>
          <w:sz w:val="24"/>
          <w:szCs w:val="24"/>
          <w:lang w:eastAsia="pl-PL"/>
        </w:rPr>
        <w:t>, w szafie SOT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projektuje się dwa switche PoE</w:t>
      </w:r>
      <w:r w:rsidR="000307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typu </w:t>
      </w:r>
      <w:r w:rsidR="0003078C" w:rsidRPr="0003078C">
        <w:rPr>
          <w:rFonts w:ascii="Times New Roman" w:eastAsia="Times New Roman" w:hAnsi="Times New Roman" w:cs="Times New Roman"/>
          <w:sz w:val="24"/>
          <w:szCs w:val="24"/>
          <w:lang w:eastAsia="pl-PL"/>
        </w:rPr>
        <w:t>VONT-SP1008</w:t>
      </w:r>
      <w:r w:rsidR="000307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="0003078C" w:rsidRPr="0003078C">
        <w:rPr>
          <w:rFonts w:ascii="Times New Roman" w:eastAsia="Times New Roman" w:hAnsi="Times New Roman" w:cs="Times New Roman"/>
          <w:sz w:val="24"/>
          <w:szCs w:val="24"/>
          <w:lang w:eastAsia="pl-PL"/>
        </w:rPr>
        <w:t>VONT-SP1124</w:t>
      </w:r>
      <w:r w:rsidR="0003078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8323C89" w14:textId="59FBD259" w:rsidR="0003078C" w:rsidRPr="00CE16BE" w:rsidRDefault="0003078C" w:rsidP="00B2366C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szafie SOT, bądź jej sąsiedztwie należy wykonać stanowisko umożliwiające podgląd i obsługę rejestratora.</w:t>
      </w:r>
    </w:p>
    <w:p w14:paraId="4F12D989" w14:textId="77777777" w:rsidR="00D1739D" w:rsidRDefault="00D1739D" w:rsidP="00D1739D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168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Prowadzenie okablowania</w:t>
      </w:r>
    </w:p>
    <w:p w14:paraId="5CAA3F2D" w14:textId="77777777" w:rsidR="00D1739D" w:rsidRDefault="00D1739D" w:rsidP="00D1739D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68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Okablowanie należy układać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podtynkowo lub w korytach kablowych. 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wykorzystać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ciągi kablowe </w:t>
      </w:r>
      <w:r w:rsidRPr="00955ADA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wspólne instalacjami niskoprądowymi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(unikać układania we wspólnym ciągu z instalacjami elektrycznymi). </w:t>
      </w:r>
    </w:p>
    <w:p w14:paraId="75A132A5" w14:textId="7A81FDFD" w:rsidR="0029224E" w:rsidRDefault="00CE16BE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6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zasilania oraz zapewnienia transmisji danych pomiędzy kamerą a </w:t>
      </w:r>
      <w:r w:rsid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>switchem</w:t>
      </w:r>
      <w:r w:rsidRPr="00CE16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zastosować kabel </w:t>
      </w:r>
      <w:r w:rsid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>UTP kat.6e</w:t>
      </w:r>
      <w:r w:rsidRPr="00CE16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764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wykonywania połączeń należy wykorzystać 48-portowy patch panel umieszczony w szafie SOT.</w:t>
      </w:r>
    </w:p>
    <w:p w14:paraId="0354E5F2" w14:textId="297C64F5" w:rsidR="002E0A65" w:rsidRDefault="002E0A65" w:rsidP="002E0A65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767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8</w:t>
      </w:r>
      <w:r w:rsidRPr="00E7671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Nagłośnienie</w:t>
      </w:r>
    </w:p>
    <w:p w14:paraId="69A84B5A" w14:textId="73F15133" w:rsidR="002E0A65" w:rsidRDefault="002E0A65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E0A6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Sala sportowa</w:t>
      </w:r>
    </w:p>
    <w:p w14:paraId="1FFC5635" w14:textId="22FFA084" w:rsidR="006D7E41" w:rsidRDefault="002E0A65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D7E4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nagłośnienia sali sportowej projektuje się w pomieszczeniu technicznym 0.08 zainstalowanie szafy RACK 600x600 22U, którą należy wyposażyć wg poniższego zestawienia:</w:t>
      </w:r>
    </w:p>
    <w:p w14:paraId="149831DE" w14:textId="65F6A044" w:rsidR="006D7E41" w:rsidRDefault="006D7E41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procesor sygnałowy DSP typu BLU100,</w:t>
      </w:r>
    </w:p>
    <w:p w14:paraId="416F4C56" w14:textId="1F996141" w:rsidR="006D7E41" w:rsidRDefault="006D7E41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wzmacniacz mocy 2-kanałowy typu XLI1500,</w:t>
      </w:r>
    </w:p>
    <w:p w14:paraId="5A34CE3B" w14:textId="4B3F67D1" w:rsidR="006D7E41" w:rsidRDefault="006D7E41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panel sterowania systemem typu MPC3-201,</w:t>
      </w:r>
    </w:p>
    <w:p w14:paraId="5A7E99C3" w14:textId="31AE3360" w:rsidR="006D7E41" w:rsidRDefault="006D7E41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odtwarzacz sieciowy CD/Media Bluetooth typu DN-700CB.</w:t>
      </w:r>
    </w:p>
    <w:p w14:paraId="02F5C67E" w14:textId="444DF0C3" w:rsidR="006D7E41" w:rsidRDefault="00381ED9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Dla potrzeb komunikacji głosowej system należy doposażyć w dwa zestawy mikrofonowe, nagłowny typu WMS470 Sport Set oraz ręczny typu WMS470 Vocal Set D5.</w:t>
      </w:r>
    </w:p>
    <w:p w14:paraId="0BC50F09" w14:textId="56151AE5" w:rsidR="002E0A65" w:rsidRDefault="00381ED9" w:rsidP="00955ADA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Właściwe rozprowadzenie dźwięku projektuje się poprzez zainstalowanie </w:t>
      </w:r>
      <w:r w:rsidR="002E0A6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szt.</w:t>
      </w:r>
      <w:r w:rsidR="002E0A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dwudrożnych zestawów głośnikowych typu AWC82-BK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należy połączyć ze wzmacniaczem mocy przy użyciu kabli głośnikowych o podwójnej izolacji  2x4mm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83C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Głośniki należy montować na wysokości 8,1m.</w:t>
      </w:r>
    </w:p>
    <w:p w14:paraId="5EE99742" w14:textId="75007FDD" w:rsidR="00AC3081" w:rsidRDefault="00AC3081" w:rsidP="00AC3081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Rozmieszczenie zestawów głośnikowych podano na rysunku E-PB-2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Dokładną lokalizację szafy RACK należy uzgodnić z inwestorem na etapie realizacji.</w:t>
      </w:r>
    </w:p>
    <w:p w14:paraId="01103F3D" w14:textId="560C2345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E0A6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Sala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fitness</w:t>
      </w:r>
    </w:p>
    <w:p w14:paraId="6756CA38" w14:textId="7C9BFFFB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 potrzeby nagłośnienia sali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fitness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projektuje się w pomieszczeniu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1.12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zainstalowanie szafy RACK 600x600 22U, którą należy wyposażyć wg poniższego zestawienia:</w:t>
      </w:r>
    </w:p>
    <w:p w14:paraId="0798B5FE" w14:textId="1E088350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wzmacniacz mixujący typu VMA 2120,</w:t>
      </w:r>
    </w:p>
    <w:p w14:paraId="1BDE88CC" w14:textId="77777777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odtwarzacz sieciowy CD/Media Bluetooth typu DN-700CB.</w:t>
      </w:r>
    </w:p>
    <w:p w14:paraId="4332BD78" w14:textId="08BD0CBB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Dla potrzeb komunikacji głosowej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system należy doposażyć w zestaw mikrofonow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nagłowny typu WMS470 Sport Set.</w:t>
      </w:r>
    </w:p>
    <w:p w14:paraId="0C9B89C0" w14:textId="3B75EFBB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Właściwe rozprowadzenie dźwięku projektuje się poprzez zainstalowanie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szt. dwudrożnych zestawów głośnikowych typu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Control 28-1L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należy należy połączyć ze wzmacniaczem przy użyciu kabli głośnikowych o podwójnej izolacji  2x4mm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004678" w14:textId="19D7EE9D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Rozmieszczenie </w:t>
      </w:r>
      <w:r w:rsidR="00AC3081">
        <w:rPr>
          <w:rFonts w:ascii="Times New Roman" w:eastAsia="Times New Roman" w:hAnsi="Times New Roman" w:cs="Times New Roman"/>
          <w:sz w:val="24"/>
          <w:szCs w:val="24"/>
          <w:lang w:eastAsia="pl-PL"/>
        </w:rPr>
        <w:t>zestawów głośnikowych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podano na rysunku E-PB-2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AC3081">
        <w:rPr>
          <w:rFonts w:ascii="Times New Roman" w:eastAsia="Times New Roman" w:hAnsi="Times New Roman" w:cs="Times New Roman"/>
          <w:sz w:val="24"/>
          <w:szCs w:val="24"/>
          <w:lang w:eastAsia="pl-PL"/>
        </w:rPr>
        <w:t>. Dokładną lokalizację szafy RACK należy uzgodnić z inwestorem na etapie realizacji.</w:t>
      </w:r>
    </w:p>
    <w:p w14:paraId="5DA9A24C" w14:textId="261A3829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Siłownia</w:t>
      </w:r>
    </w:p>
    <w:p w14:paraId="4FC42E4D" w14:textId="65EC13A7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 potrzeby nagłośnienia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siłowni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projektuje się w pomieszczeniu 1.1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zainstalowanie szafy RACK 600x600 22U, którą należy wyposażyć wg poniższego zestawienia:</w:t>
      </w:r>
    </w:p>
    <w:p w14:paraId="34312101" w14:textId="77777777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wzmacniacz mixujący typu VMA 2120,</w:t>
      </w:r>
    </w:p>
    <w:p w14:paraId="5BCC05D1" w14:textId="77777777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odtwarzacz sieciowy CD/Media Bluetooth typu DN-700CB.</w:t>
      </w:r>
    </w:p>
    <w:p w14:paraId="3D0816B1" w14:textId="77777777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Dla potrzeb komunikacji głosowej, system należy doposażyć w zestaw mikrofonowy, nagłowny typu WMS470 Sport Set.</w:t>
      </w:r>
    </w:p>
    <w:p w14:paraId="7A5B5020" w14:textId="77777777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Właściwe rozprowadzenie dźwięku projektuje się poprzez zainstalowanie 2szt. dwudrożnych zestawów głośnikowych typu Control 28-1L, które należy należy połączyć ze wzmacniaczem przy użyciu kabli głośnikowych o podwójnej izolacji  2x4mm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E452D5A" w14:textId="77777777" w:rsidR="00AC3081" w:rsidRDefault="00AC3081" w:rsidP="00AC3081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Rozmieszczenie zestawów głośnikowych podano na rysunku E-PB-26. Dokładną lokalizację szafy RACK należy uzgodnić z inwestorem na etapie realizacji.</w:t>
      </w:r>
    </w:p>
    <w:p w14:paraId="474AA6DC" w14:textId="77777777" w:rsidR="00B611C9" w:rsidRDefault="00B611C9" w:rsidP="00B611C9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58C94A" w14:textId="77777777" w:rsidR="0011519A" w:rsidRPr="0011519A" w:rsidRDefault="0011519A" w:rsidP="0011519A">
      <w:pPr>
        <w:spacing w:after="12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Ochrona od porażeń</w:t>
      </w:r>
    </w:p>
    <w:p w14:paraId="712EF14C" w14:textId="3E2D2787" w:rsidR="0011519A" w:rsidRPr="0011519A" w:rsidRDefault="0011519A" w:rsidP="0011519A">
      <w:pPr>
        <w:spacing w:after="24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Ochronę przeciwporażeniową stanowić będą wyłączniki różnicowo-prądowe 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prądzie wyłączenia 30 mA. W rozdzielniach należy zainstalować szyny połączeń wyrównawczych. Części przewodzące powinny być połączone z uziemionym przewodem ochronnym PE jako połączenia wyrównawcze miejscowe powoduje to samoczynne odłączenie zasilania w warunkach zakłóceniowych. Układ sieci TN-S.</w:t>
      </w:r>
      <w:r w:rsidR="00883D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wykonaniu instalacji sprawdzić skuteczność ochrony pomiarem. </w:t>
      </w:r>
    </w:p>
    <w:p w14:paraId="30EBF383" w14:textId="77777777" w:rsidR="0011519A" w:rsidRPr="0011519A" w:rsidRDefault="0011519A" w:rsidP="0011519A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11519A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Uwagi końcowe:</w:t>
      </w:r>
    </w:p>
    <w:p w14:paraId="66E9A8A7" w14:textId="77777777" w:rsidR="0011519A" w:rsidRPr="0011519A" w:rsidRDefault="0011519A" w:rsidP="00802708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Całość robót należy wykonać solidnie i zgodnie z przepisami podanymi na wstępie. </w:t>
      </w:r>
    </w:p>
    <w:p w14:paraId="2CF7F41F" w14:textId="77777777" w:rsidR="0011519A" w:rsidRPr="0011519A" w:rsidRDefault="0011519A" w:rsidP="00802708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  montażowe  i  nadzór zlecić  firmie   posiadającej   uprawnienia  budowlane w tym zakresie.</w:t>
      </w:r>
    </w:p>
    <w:p w14:paraId="3F5D20DA" w14:textId="77777777" w:rsidR="0011519A" w:rsidRPr="0011519A" w:rsidRDefault="0011519A" w:rsidP="00802708">
      <w:pPr>
        <w:numPr>
          <w:ilvl w:val="0"/>
          <w:numId w:val="13"/>
        </w:numPr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Przestrzegać przepisów B.H.P. i technologii poszczególnych robót.   </w:t>
      </w:r>
    </w:p>
    <w:p w14:paraId="72C231FF" w14:textId="77777777" w:rsidR="0011519A" w:rsidRPr="0011519A" w:rsidRDefault="0011519A" w:rsidP="00802708">
      <w:pPr>
        <w:numPr>
          <w:ilvl w:val="0"/>
          <w:numId w:val="13"/>
        </w:numPr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użyte do budowy powinny posiadać atest oraz być dopuszczone do powszechnego stosowania.</w:t>
      </w:r>
    </w:p>
    <w:p w14:paraId="1F04E592" w14:textId="77777777" w:rsidR="0011519A" w:rsidRPr="0011519A" w:rsidRDefault="0011519A" w:rsidP="00802708">
      <w:pPr>
        <w:numPr>
          <w:ilvl w:val="0"/>
          <w:numId w:val="13"/>
        </w:numPr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>Po wykonaniu instalacji elektrycznych należy wykonać odpowiednie pomiary</w:t>
      </w:r>
    </w:p>
    <w:p w14:paraId="19E7D51A" w14:textId="77777777" w:rsidR="0011519A" w:rsidRPr="0011519A" w:rsidRDefault="0011519A" w:rsidP="00802708">
      <w:pPr>
        <w:numPr>
          <w:ilvl w:val="0"/>
          <w:numId w:val="13"/>
        </w:numPr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Protokoły pomiarów i badań oraz certyfikaty zastosowanych materiałów należy przekazać Inwestorowi. </w:t>
      </w:r>
    </w:p>
    <w:p w14:paraId="6DE70FB9" w14:textId="77777777" w:rsidR="0011519A" w:rsidRPr="0011519A" w:rsidRDefault="0011519A" w:rsidP="0011519A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FEE4A3" w14:textId="77777777" w:rsidR="0011519A" w:rsidRDefault="0011519A" w:rsidP="00110715">
      <w:pPr>
        <w:pStyle w:val="Stopka"/>
        <w:spacing w:line="276" w:lineRule="auto"/>
        <w:rPr>
          <w:rFonts w:ascii="Arial" w:hAnsi="Arial" w:cs="Arial"/>
        </w:rPr>
      </w:pPr>
    </w:p>
    <w:sectPr w:rsidR="0011519A" w:rsidSect="00110715">
      <w:footerReference w:type="default" r:id="rId10"/>
      <w:pgSz w:w="11906" w:h="16838"/>
      <w:pgMar w:top="1417" w:right="1417" w:bottom="1417" w:left="1417" w:header="708" w:footer="708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68D01" w14:textId="77777777" w:rsidR="00EF132B" w:rsidRDefault="00EF132B" w:rsidP="00A1729D">
      <w:pPr>
        <w:spacing w:after="0" w:line="240" w:lineRule="auto"/>
      </w:pPr>
      <w:r>
        <w:separator/>
      </w:r>
    </w:p>
  </w:endnote>
  <w:endnote w:type="continuationSeparator" w:id="0">
    <w:p w14:paraId="605239D2" w14:textId="77777777" w:rsidR="00EF132B" w:rsidRDefault="00EF132B" w:rsidP="00A1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AC102" w14:textId="77777777" w:rsidR="00ED7258" w:rsidRDefault="00ED7258">
    <w:pPr>
      <w:pStyle w:val="Stopka"/>
      <w:jc w:val="right"/>
    </w:pPr>
  </w:p>
  <w:p w14:paraId="330B3C39" w14:textId="77777777" w:rsidR="00ED7258" w:rsidRDefault="00ED7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6989D" w14:textId="77777777" w:rsidR="00EF132B" w:rsidRDefault="00EF132B" w:rsidP="00A1729D">
      <w:pPr>
        <w:spacing w:after="0" w:line="240" w:lineRule="auto"/>
      </w:pPr>
      <w:r>
        <w:separator/>
      </w:r>
    </w:p>
  </w:footnote>
  <w:footnote w:type="continuationSeparator" w:id="0">
    <w:p w14:paraId="7D6C4C3E" w14:textId="77777777" w:rsidR="00EF132B" w:rsidRDefault="00EF132B" w:rsidP="00A1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534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282"/>
      <w:gridCol w:w="4252"/>
    </w:tblGrid>
    <w:tr w:rsidR="00ED7258" w:rsidRPr="00B336DA" w14:paraId="2944F6F0" w14:textId="77777777" w:rsidTr="00DE5792">
      <w:trPr>
        <w:cantSplit/>
        <w:trHeight w:val="421"/>
        <w:jc w:val="center"/>
      </w:trPr>
      <w:tc>
        <w:tcPr>
          <w:tcW w:w="8534" w:type="dxa"/>
          <w:gridSpan w:val="2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52A89ABC" w14:textId="77777777" w:rsidR="00ED7258" w:rsidRPr="00B336DA" w:rsidRDefault="00ED7258" w:rsidP="00DE5792">
          <w:pPr>
            <w:pStyle w:val="Standard"/>
            <w:snapToGrid w:val="0"/>
            <w:jc w:val="center"/>
            <w:rPr>
              <w:b/>
              <w:bCs/>
              <w:sz w:val="22"/>
              <w:szCs w:val="22"/>
            </w:rPr>
          </w:pPr>
          <w:r w:rsidRPr="00B336DA">
            <w:rPr>
              <w:b/>
              <w:bCs/>
              <w:sz w:val="22"/>
              <w:szCs w:val="22"/>
            </w:rPr>
            <w:t>PRACOWNIA PROJEKTOWA  „VITARO sp. z o.o.”</w:t>
          </w:r>
        </w:p>
      </w:tc>
    </w:tr>
    <w:tr w:rsidR="00ED7258" w:rsidRPr="00B336DA" w14:paraId="7A756909" w14:textId="77777777" w:rsidTr="00DE5792">
      <w:trPr>
        <w:cantSplit/>
        <w:trHeight w:val="407"/>
        <w:jc w:val="center"/>
      </w:trPr>
      <w:tc>
        <w:tcPr>
          <w:tcW w:w="4282" w:type="dxa"/>
          <w:tcBorders>
            <w:left w:val="single" w:sz="2" w:space="0" w:color="000000"/>
            <w:bottom w:val="single" w:sz="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55C22A74" w14:textId="77777777" w:rsidR="00ED7258" w:rsidRPr="00B336DA" w:rsidRDefault="00ED7258" w:rsidP="00DE5792">
          <w:pPr>
            <w:pStyle w:val="Standard"/>
            <w:jc w:val="center"/>
            <w:rPr>
              <w:sz w:val="20"/>
              <w:szCs w:val="22"/>
            </w:rPr>
          </w:pPr>
          <w:r w:rsidRPr="00B336DA">
            <w:rPr>
              <w:sz w:val="20"/>
              <w:szCs w:val="22"/>
            </w:rPr>
            <w:t>ul. Świętokrzyska 30 lok. 63, 00-116 Warszawa</w:t>
          </w:r>
        </w:p>
      </w:tc>
      <w:tc>
        <w:tcPr>
          <w:tcW w:w="4252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14E3991B" w14:textId="77777777" w:rsidR="00ED7258" w:rsidRPr="00B336DA" w:rsidRDefault="00ED7258" w:rsidP="00DE5792">
          <w:pPr>
            <w:pStyle w:val="Standard"/>
            <w:jc w:val="center"/>
            <w:rPr>
              <w:sz w:val="20"/>
              <w:szCs w:val="22"/>
            </w:rPr>
          </w:pPr>
          <w:r w:rsidRPr="00B336DA">
            <w:rPr>
              <w:sz w:val="20"/>
              <w:szCs w:val="22"/>
            </w:rPr>
            <w:t>kontakt: 604 823 027, e-mail</w:t>
          </w:r>
          <w:r w:rsidRPr="00B336DA">
            <w:rPr>
              <w:color w:val="000000"/>
              <w:sz w:val="20"/>
              <w:szCs w:val="22"/>
            </w:rPr>
            <w:t>: biuro</w:t>
          </w:r>
          <w:hyperlink r:id="rId1" w:history="1">
            <w:r w:rsidRPr="00B336DA">
              <w:rPr>
                <w:color w:val="000000"/>
                <w:sz w:val="20"/>
                <w:szCs w:val="22"/>
              </w:rPr>
              <w:t>@vitaro.pl</w:t>
            </w:r>
          </w:hyperlink>
        </w:p>
      </w:tc>
    </w:tr>
  </w:tbl>
  <w:p w14:paraId="054B825F" w14:textId="77777777" w:rsidR="00ED7258" w:rsidRPr="00DE5792" w:rsidRDefault="00ED7258" w:rsidP="00A1729D">
    <w:pPr>
      <w:pStyle w:val="Nagwek"/>
      <w:rPr>
        <w:rFonts w:ascii="Times New Roman" w:hAnsi="Times New Roman" w:cs="Times New Roman"/>
        <w:color w:val="00B05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19110" w14:textId="77777777" w:rsidR="00ED7258" w:rsidRPr="00CC40E7" w:rsidRDefault="00ED7258" w:rsidP="00DE5792">
    <w:pPr>
      <w:pStyle w:val="Nagwek"/>
      <w:jc w:val="right"/>
      <w:rPr>
        <w:b/>
        <w:bCs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B7B218F" wp14:editId="1DC35CEB">
          <wp:simplePos x="0" y="0"/>
          <wp:positionH relativeFrom="column">
            <wp:posOffset>-99695</wp:posOffset>
          </wp:positionH>
          <wp:positionV relativeFrom="paragraph">
            <wp:posOffset>-328930</wp:posOffset>
          </wp:positionV>
          <wp:extent cx="1848485" cy="12763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848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CC40E7">
      <w:rPr>
        <w:b/>
        <w:bCs/>
      </w:rPr>
      <w:t>VITARO sp. z o.o.</w:t>
    </w:r>
  </w:p>
  <w:p w14:paraId="6EF6F065" w14:textId="77777777" w:rsidR="00ED7258" w:rsidRPr="00CC40E7" w:rsidRDefault="00ED7258" w:rsidP="00DE5792">
    <w:pPr>
      <w:pStyle w:val="Standard"/>
      <w:jc w:val="right"/>
    </w:pPr>
    <w:r w:rsidRPr="00CC40E7">
      <w:t>ul. Świętokrzyska 30 lok. 63, 00-116 Warszawa</w:t>
    </w:r>
  </w:p>
  <w:p w14:paraId="12714DE0" w14:textId="77777777" w:rsidR="00ED7258" w:rsidRPr="00CC40E7" w:rsidRDefault="00ED7258" w:rsidP="00DE5792">
    <w:pPr>
      <w:pStyle w:val="Standard"/>
      <w:jc w:val="right"/>
    </w:pPr>
    <w:r w:rsidRPr="00CC40E7">
      <w:t>kontakt: 604 823 027, e-mail: biuro</w:t>
    </w:r>
    <w:hyperlink r:id="rId2" w:history="1">
      <w:r w:rsidRPr="00CC40E7">
        <w:t>@vitaro.pl</w:t>
      </w:r>
    </w:hyperlink>
  </w:p>
  <w:p w14:paraId="1FC55588" w14:textId="77777777" w:rsidR="00ED7258" w:rsidRDefault="00ED7258" w:rsidP="00DE5792">
    <w:pPr>
      <w:pStyle w:val="Nagwek"/>
    </w:pPr>
  </w:p>
  <w:p w14:paraId="706EFCFF" w14:textId="77777777" w:rsidR="00ED7258" w:rsidRPr="00DE5792" w:rsidRDefault="00ED7258" w:rsidP="00A1729D">
    <w:pPr>
      <w:pStyle w:val="Nagwek"/>
      <w:rPr>
        <w:rFonts w:ascii="Times New Roman" w:hAnsi="Times New Roman" w:cs="Times New Roman"/>
        <w:color w:val="00B05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A2AC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1313D3"/>
    <w:multiLevelType w:val="multilevel"/>
    <w:tmpl w:val="85CA1D52"/>
    <w:styleLink w:val="WW8Num15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3" w15:restartNumberingAfterBreak="0">
    <w:nsid w:val="07A43E3B"/>
    <w:multiLevelType w:val="multilevel"/>
    <w:tmpl w:val="BB9C048C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2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 w15:restartNumberingAfterBreak="0">
    <w:nsid w:val="19713731"/>
    <w:multiLevelType w:val="multilevel"/>
    <w:tmpl w:val="5BD8078C"/>
    <w:styleLink w:val="WW8Num8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E142549"/>
    <w:multiLevelType w:val="hybridMultilevel"/>
    <w:tmpl w:val="3A32DF8E"/>
    <w:lvl w:ilvl="0" w:tplc="F454D8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F3113"/>
    <w:multiLevelType w:val="multilevel"/>
    <w:tmpl w:val="A6FA658A"/>
    <w:styleLink w:val="WW8Num13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7" w15:restartNumberingAfterBreak="0">
    <w:nsid w:val="32262BC3"/>
    <w:multiLevelType w:val="multilevel"/>
    <w:tmpl w:val="5E5AFEB0"/>
    <w:lvl w:ilvl="0">
      <w:start w:val="1"/>
      <w:numFmt w:val="decimal"/>
      <w:pStyle w:val="Nagwek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35908C2"/>
    <w:multiLevelType w:val="multilevel"/>
    <w:tmpl w:val="4C163AAA"/>
    <w:styleLink w:val="WW8Num2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b/>
        <w:i w:val="0"/>
        <w:sz w:val="2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3EB2050E"/>
    <w:multiLevelType w:val="multilevel"/>
    <w:tmpl w:val="9D0A20C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3238B5"/>
    <w:multiLevelType w:val="singleLevel"/>
    <w:tmpl w:val="5FC0A49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 w15:restartNumberingAfterBreak="0">
    <w:nsid w:val="5BA93964"/>
    <w:multiLevelType w:val="hybridMultilevel"/>
    <w:tmpl w:val="620CEC6E"/>
    <w:lvl w:ilvl="0" w:tplc="E1B8D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443081"/>
    <w:multiLevelType w:val="multilevel"/>
    <w:tmpl w:val="ED7C4C48"/>
    <w:styleLink w:val="WW8Num4"/>
    <w:lvl w:ilvl="0">
      <w:start w:val="1"/>
      <w:numFmt w:val="decimal"/>
      <w:lvlText w:val="%1"/>
      <w:lvlJc w:val="left"/>
      <w:rPr>
        <w:rFonts w:ascii="Symbol" w:hAnsi="Symbol" w:cs="Symbol"/>
      </w:rPr>
    </w:lvl>
    <w:lvl w:ilvl="1">
      <w:start w:val="1"/>
      <w:numFmt w:val="decimal"/>
      <w:lvlText w:val="%1.%2"/>
      <w:lvlJc w:val="left"/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rPr>
        <w:rFonts w:ascii="Wingdings" w:hAnsi="Wingdings" w:cs="Wingdings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68292A7B"/>
    <w:multiLevelType w:val="multilevel"/>
    <w:tmpl w:val="D304CCC0"/>
    <w:styleLink w:val="WW8Num5"/>
    <w:lvl w:ilvl="0">
      <w:start w:val="2"/>
      <w:numFmt w:val="decimal"/>
      <w:lvlText w:val="%1."/>
      <w:lvlJc w:val="left"/>
      <w:rPr>
        <w:rFonts w:cs="Arial"/>
        <w:sz w:val="20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rPr>
        <w:b/>
        <w:i w:val="0"/>
        <w:sz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6B5274A6"/>
    <w:multiLevelType w:val="multilevel"/>
    <w:tmpl w:val="9DCAFA6E"/>
    <w:styleLink w:val="WW8Num9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15" w15:restartNumberingAfterBreak="0">
    <w:nsid w:val="75726746"/>
    <w:multiLevelType w:val="multilevel"/>
    <w:tmpl w:val="4A6A2B5E"/>
    <w:styleLink w:val="WW8Num14"/>
    <w:lvl w:ilvl="0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1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2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3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4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5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6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7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8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2"/>
  </w:num>
  <w:num w:numId="5">
    <w:abstractNumId w:val="13"/>
  </w:num>
  <w:num w:numId="6">
    <w:abstractNumId w:val="6"/>
  </w:num>
  <w:num w:numId="7">
    <w:abstractNumId w:val="15"/>
  </w:num>
  <w:num w:numId="8">
    <w:abstractNumId w:val="2"/>
  </w:num>
  <w:num w:numId="9">
    <w:abstractNumId w:val="4"/>
  </w:num>
  <w:num w:numId="10">
    <w:abstractNumId w:val="14"/>
  </w:num>
  <w:num w:numId="11">
    <w:abstractNumId w:val="7"/>
  </w:num>
  <w:num w:numId="12">
    <w:abstractNumId w:val="10"/>
  </w:num>
  <w:num w:numId="13">
    <w:abstractNumId w:val="9"/>
  </w:num>
  <w:num w:numId="14">
    <w:abstractNumId w:val="11"/>
  </w:num>
  <w:num w:numId="15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4E1"/>
    <w:rsid w:val="00007045"/>
    <w:rsid w:val="0003078C"/>
    <w:rsid w:val="00047229"/>
    <w:rsid w:val="000775AA"/>
    <w:rsid w:val="00080909"/>
    <w:rsid w:val="00083C04"/>
    <w:rsid w:val="000A24E1"/>
    <w:rsid w:val="000B349B"/>
    <w:rsid w:val="000B43DA"/>
    <w:rsid w:val="000B5960"/>
    <w:rsid w:val="000C47DB"/>
    <w:rsid w:val="000D0DF5"/>
    <w:rsid w:val="000D7FB9"/>
    <w:rsid w:val="000E0CA0"/>
    <w:rsid w:val="000E2B51"/>
    <w:rsid w:val="000E32FF"/>
    <w:rsid w:val="000F61FC"/>
    <w:rsid w:val="00100468"/>
    <w:rsid w:val="001025DD"/>
    <w:rsid w:val="00105479"/>
    <w:rsid w:val="00110715"/>
    <w:rsid w:val="0011519A"/>
    <w:rsid w:val="00132E6C"/>
    <w:rsid w:val="0013311C"/>
    <w:rsid w:val="0014301F"/>
    <w:rsid w:val="00144E2C"/>
    <w:rsid w:val="001468AB"/>
    <w:rsid w:val="00151500"/>
    <w:rsid w:val="00157017"/>
    <w:rsid w:val="001640B0"/>
    <w:rsid w:val="00164B35"/>
    <w:rsid w:val="00166920"/>
    <w:rsid w:val="00170A14"/>
    <w:rsid w:val="001759A8"/>
    <w:rsid w:val="00181823"/>
    <w:rsid w:val="0018729A"/>
    <w:rsid w:val="00197126"/>
    <w:rsid w:val="001A5AFB"/>
    <w:rsid w:val="001A7C2A"/>
    <w:rsid w:val="001D2AD9"/>
    <w:rsid w:val="001D5E56"/>
    <w:rsid w:val="001D7D2B"/>
    <w:rsid w:val="001E2B66"/>
    <w:rsid w:val="002006AF"/>
    <w:rsid w:val="00201690"/>
    <w:rsid w:val="0020671C"/>
    <w:rsid w:val="0021223E"/>
    <w:rsid w:val="00216E2E"/>
    <w:rsid w:val="002214D5"/>
    <w:rsid w:val="00232800"/>
    <w:rsid w:val="00237888"/>
    <w:rsid w:val="00241FCF"/>
    <w:rsid w:val="00243F78"/>
    <w:rsid w:val="0024580B"/>
    <w:rsid w:val="002533F7"/>
    <w:rsid w:val="00255758"/>
    <w:rsid w:val="002563DB"/>
    <w:rsid w:val="00261CB0"/>
    <w:rsid w:val="002621BC"/>
    <w:rsid w:val="0026266A"/>
    <w:rsid w:val="00272992"/>
    <w:rsid w:val="0028531B"/>
    <w:rsid w:val="0029224E"/>
    <w:rsid w:val="002A2D78"/>
    <w:rsid w:val="002A5483"/>
    <w:rsid w:val="002A59D0"/>
    <w:rsid w:val="002B0861"/>
    <w:rsid w:val="002B1A43"/>
    <w:rsid w:val="002B5519"/>
    <w:rsid w:val="002D3A68"/>
    <w:rsid w:val="002D4F75"/>
    <w:rsid w:val="002D684D"/>
    <w:rsid w:val="002D6DCC"/>
    <w:rsid w:val="002E0A65"/>
    <w:rsid w:val="002E59EF"/>
    <w:rsid w:val="002F4599"/>
    <w:rsid w:val="00301F0F"/>
    <w:rsid w:val="00303C32"/>
    <w:rsid w:val="0030668F"/>
    <w:rsid w:val="00320C67"/>
    <w:rsid w:val="003275A1"/>
    <w:rsid w:val="0032762F"/>
    <w:rsid w:val="003306A9"/>
    <w:rsid w:val="00367F3C"/>
    <w:rsid w:val="00381ED9"/>
    <w:rsid w:val="00383956"/>
    <w:rsid w:val="00384273"/>
    <w:rsid w:val="003A6BFA"/>
    <w:rsid w:val="003B3070"/>
    <w:rsid w:val="003B343D"/>
    <w:rsid w:val="003C3BBF"/>
    <w:rsid w:val="003D390E"/>
    <w:rsid w:val="003D5D06"/>
    <w:rsid w:val="003E4F28"/>
    <w:rsid w:val="0041307B"/>
    <w:rsid w:val="004155F1"/>
    <w:rsid w:val="00426177"/>
    <w:rsid w:val="0044323E"/>
    <w:rsid w:val="00444B4D"/>
    <w:rsid w:val="00447862"/>
    <w:rsid w:val="004642FF"/>
    <w:rsid w:val="00465BFF"/>
    <w:rsid w:val="00473914"/>
    <w:rsid w:val="00480D0F"/>
    <w:rsid w:val="00486D5B"/>
    <w:rsid w:val="004921D0"/>
    <w:rsid w:val="004943B5"/>
    <w:rsid w:val="004A681D"/>
    <w:rsid w:val="004B2AF7"/>
    <w:rsid w:val="004C58B4"/>
    <w:rsid w:val="004C660B"/>
    <w:rsid w:val="004C7B5C"/>
    <w:rsid w:val="004D5434"/>
    <w:rsid w:val="004D5684"/>
    <w:rsid w:val="004D725A"/>
    <w:rsid w:val="004E4CE2"/>
    <w:rsid w:val="004E789E"/>
    <w:rsid w:val="004F0ED0"/>
    <w:rsid w:val="00500179"/>
    <w:rsid w:val="005148FD"/>
    <w:rsid w:val="00535645"/>
    <w:rsid w:val="00537EAE"/>
    <w:rsid w:val="0055058F"/>
    <w:rsid w:val="00551586"/>
    <w:rsid w:val="00555D42"/>
    <w:rsid w:val="005563EC"/>
    <w:rsid w:val="00556824"/>
    <w:rsid w:val="00564A4A"/>
    <w:rsid w:val="0058140C"/>
    <w:rsid w:val="0058340D"/>
    <w:rsid w:val="005A1152"/>
    <w:rsid w:val="005A193F"/>
    <w:rsid w:val="005A5E7B"/>
    <w:rsid w:val="005A65E8"/>
    <w:rsid w:val="005B5A0C"/>
    <w:rsid w:val="005D6263"/>
    <w:rsid w:val="005E44F4"/>
    <w:rsid w:val="005F0BA3"/>
    <w:rsid w:val="005F1336"/>
    <w:rsid w:val="006034D4"/>
    <w:rsid w:val="0061101D"/>
    <w:rsid w:val="006170E6"/>
    <w:rsid w:val="0062552E"/>
    <w:rsid w:val="0063396A"/>
    <w:rsid w:val="00635550"/>
    <w:rsid w:val="00640BCE"/>
    <w:rsid w:val="00645703"/>
    <w:rsid w:val="0065291E"/>
    <w:rsid w:val="00654986"/>
    <w:rsid w:val="0066372B"/>
    <w:rsid w:val="00663AFA"/>
    <w:rsid w:val="006650F9"/>
    <w:rsid w:val="00673DD3"/>
    <w:rsid w:val="0067574F"/>
    <w:rsid w:val="00680A1A"/>
    <w:rsid w:val="00681FE9"/>
    <w:rsid w:val="00683716"/>
    <w:rsid w:val="00685126"/>
    <w:rsid w:val="006851AE"/>
    <w:rsid w:val="006A3231"/>
    <w:rsid w:val="006C0FAC"/>
    <w:rsid w:val="006C6B6A"/>
    <w:rsid w:val="006C72FF"/>
    <w:rsid w:val="006D29A1"/>
    <w:rsid w:val="006D4C45"/>
    <w:rsid w:val="006D5F3C"/>
    <w:rsid w:val="006D7E41"/>
    <w:rsid w:val="0071126A"/>
    <w:rsid w:val="00721E0F"/>
    <w:rsid w:val="00722308"/>
    <w:rsid w:val="00736959"/>
    <w:rsid w:val="0074132C"/>
    <w:rsid w:val="00741A17"/>
    <w:rsid w:val="007459AD"/>
    <w:rsid w:val="00752306"/>
    <w:rsid w:val="00753A0A"/>
    <w:rsid w:val="00757A52"/>
    <w:rsid w:val="0077340B"/>
    <w:rsid w:val="00776CD7"/>
    <w:rsid w:val="00777745"/>
    <w:rsid w:val="007824DA"/>
    <w:rsid w:val="00787C0E"/>
    <w:rsid w:val="007A1131"/>
    <w:rsid w:val="007A1583"/>
    <w:rsid w:val="007A5944"/>
    <w:rsid w:val="007C0BDE"/>
    <w:rsid w:val="007E159A"/>
    <w:rsid w:val="007E4CB4"/>
    <w:rsid w:val="007E6766"/>
    <w:rsid w:val="007F02E4"/>
    <w:rsid w:val="0080262F"/>
    <w:rsid w:val="00802708"/>
    <w:rsid w:val="0081353F"/>
    <w:rsid w:val="00822DB3"/>
    <w:rsid w:val="0083019E"/>
    <w:rsid w:val="008315E9"/>
    <w:rsid w:val="00837B1E"/>
    <w:rsid w:val="008405B5"/>
    <w:rsid w:val="00850746"/>
    <w:rsid w:val="008515C7"/>
    <w:rsid w:val="00861215"/>
    <w:rsid w:val="0086380A"/>
    <w:rsid w:val="00876238"/>
    <w:rsid w:val="00883D10"/>
    <w:rsid w:val="0089215B"/>
    <w:rsid w:val="00895612"/>
    <w:rsid w:val="008A246C"/>
    <w:rsid w:val="008A250C"/>
    <w:rsid w:val="008C2DA2"/>
    <w:rsid w:val="008D48B0"/>
    <w:rsid w:val="00921635"/>
    <w:rsid w:val="009261AD"/>
    <w:rsid w:val="009400A5"/>
    <w:rsid w:val="00940928"/>
    <w:rsid w:val="00955ADA"/>
    <w:rsid w:val="00973B72"/>
    <w:rsid w:val="00981C29"/>
    <w:rsid w:val="00984784"/>
    <w:rsid w:val="00986F33"/>
    <w:rsid w:val="00990618"/>
    <w:rsid w:val="009B4E3D"/>
    <w:rsid w:val="009C4D63"/>
    <w:rsid w:val="009E2BDE"/>
    <w:rsid w:val="009F09F3"/>
    <w:rsid w:val="009F64AF"/>
    <w:rsid w:val="00A00650"/>
    <w:rsid w:val="00A0277A"/>
    <w:rsid w:val="00A16843"/>
    <w:rsid w:val="00A1729D"/>
    <w:rsid w:val="00A17DCD"/>
    <w:rsid w:val="00A20C3C"/>
    <w:rsid w:val="00A26351"/>
    <w:rsid w:val="00A300B5"/>
    <w:rsid w:val="00A324DB"/>
    <w:rsid w:val="00A32BC8"/>
    <w:rsid w:val="00A526C5"/>
    <w:rsid w:val="00A639C3"/>
    <w:rsid w:val="00A702C3"/>
    <w:rsid w:val="00A745A8"/>
    <w:rsid w:val="00A81432"/>
    <w:rsid w:val="00A85FC6"/>
    <w:rsid w:val="00A92BB5"/>
    <w:rsid w:val="00A95478"/>
    <w:rsid w:val="00AB11B3"/>
    <w:rsid w:val="00AB709A"/>
    <w:rsid w:val="00AC0F9E"/>
    <w:rsid w:val="00AC0FB1"/>
    <w:rsid w:val="00AC1E9B"/>
    <w:rsid w:val="00AC2C29"/>
    <w:rsid w:val="00AC3081"/>
    <w:rsid w:val="00AC5205"/>
    <w:rsid w:val="00AE51C2"/>
    <w:rsid w:val="00B072C6"/>
    <w:rsid w:val="00B14666"/>
    <w:rsid w:val="00B21F60"/>
    <w:rsid w:val="00B2366C"/>
    <w:rsid w:val="00B24331"/>
    <w:rsid w:val="00B30449"/>
    <w:rsid w:val="00B32FA4"/>
    <w:rsid w:val="00B35695"/>
    <w:rsid w:val="00B45351"/>
    <w:rsid w:val="00B52C40"/>
    <w:rsid w:val="00B611C9"/>
    <w:rsid w:val="00B810FA"/>
    <w:rsid w:val="00B858C5"/>
    <w:rsid w:val="00B86016"/>
    <w:rsid w:val="00B875A9"/>
    <w:rsid w:val="00BA29F7"/>
    <w:rsid w:val="00BB0605"/>
    <w:rsid w:val="00BB7AE0"/>
    <w:rsid w:val="00BC6259"/>
    <w:rsid w:val="00BE4F20"/>
    <w:rsid w:val="00BF18F2"/>
    <w:rsid w:val="00BF5F89"/>
    <w:rsid w:val="00BF6243"/>
    <w:rsid w:val="00C045E4"/>
    <w:rsid w:val="00C168A6"/>
    <w:rsid w:val="00C23211"/>
    <w:rsid w:val="00C27C78"/>
    <w:rsid w:val="00C40AA1"/>
    <w:rsid w:val="00C53D12"/>
    <w:rsid w:val="00C57629"/>
    <w:rsid w:val="00C60208"/>
    <w:rsid w:val="00C605BE"/>
    <w:rsid w:val="00C62B25"/>
    <w:rsid w:val="00C87674"/>
    <w:rsid w:val="00C943B0"/>
    <w:rsid w:val="00CA257D"/>
    <w:rsid w:val="00CB06FC"/>
    <w:rsid w:val="00CB355E"/>
    <w:rsid w:val="00CB3AA1"/>
    <w:rsid w:val="00CB4B10"/>
    <w:rsid w:val="00CC64DD"/>
    <w:rsid w:val="00CE16BE"/>
    <w:rsid w:val="00CE5874"/>
    <w:rsid w:val="00CE7BF8"/>
    <w:rsid w:val="00CF649B"/>
    <w:rsid w:val="00D1377E"/>
    <w:rsid w:val="00D1739D"/>
    <w:rsid w:val="00D21D50"/>
    <w:rsid w:val="00D262F5"/>
    <w:rsid w:val="00D3433B"/>
    <w:rsid w:val="00D36029"/>
    <w:rsid w:val="00D43721"/>
    <w:rsid w:val="00D476E2"/>
    <w:rsid w:val="00D60466"/>
    <w:rsid w:val="00DB0863"/>
    <w:rsid w:val="00DC1CDE"/>
    <w:rsid w:val="00DC1EFE"/>
    <w:rsid w:val="00DD7804"/>
    <w:rsid w:val="00DD7A4E"/>
    <w:rsid w:val="00DE3933"/>
    <w:rsid w:val="00DE5792"/>
    <w:rsid w:val="00DF110A"/>
    <w:rsid w:val="00DF685D"/>
    <w:rsid w:val="00E042DF"/>
    <w:rsid w:val="00E27A68"/>
    <w:rsid w:val="00E503F3"/>
    <w:rsid w:val="00E606D8"/>
    <w:rsid w:val="00E758C4"/>
    <w:rsid w:val="00E7671E"/>
    <w:rsid w:val="00E854AF"/>
    <w:rsid w:val="00E86BD2"/>
    <w:rsid w:val="00E9190F"/>
    <w:rsid w:val="00EA48CA"/>
    <w:rsid w:val="00EA6AE1"/>
    <w:rsid w:val="00EC6741"/>
    <w:rsid w:val="00ED7258"/>
    <w:rsid w:val="00EE38C3"/>
    <w:rsid w:val="00EE63F0"/>
    <w:rsid w:val="00EF132B"/>
    <w:rsid w:val="00F05350"/>
    <w:rsid w:val="00F10DBD"/>
    <w:rsid w:val="00F23987"/>
    <w:rsid w:val="00F23BEA"/>
    <w:rsid w:val="00F2722F"/>
    <w:rsid w:val="00F37F40"/>
    <w:rsid w:val="00F513B1"/>
    <w:rsid w:val="00F51574"/>
    <w:rsid w:val="00F541CE"/>
    <w:rsid w:val="00F65BEC"/>
    <w:rsid w:val="00F7177B"/>
    <w:rsid w:val="00F76470"/>
    <w:rsid w:val="00F862E7"/>
    <w:rsid w:val="00F90BB2"/>
    <w:rsid w:val="00F96B0D"/>
    <w:rsid w:val="00FB0781"/>
    <w:rsid w:val="00FB1D7C"/>
    <w:rsid w:val="00FB50AA"/>
    <w:rsid w:val="00FB5623"/>
    <w:rsid w:val="00FB63C3"/>
    <w:rsid w:val="00FB6C1C"/>
    <w:rsid w:val="00FC3A97"/>
    <w:rsid w:val="00FC4628"/>
    <w:rsid w:val="00FC498C"/>
    <w:rsid w:val="00FD1564"/>
    <w:rsid w:val="00FD2BF0"/>
    <w:rsid w:val="00FD6CBD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735E245"/>
  <w15:docId w15:val="{579C1C46-CB31-4CB2-A1DD-34B2B230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6D5F3C"/>
    <w:pPr>
      <w:keepNext/>
      <w:numPr>
        <w:numId w:val="11"/>
      </w:numPr>
      <w:suppressAutoHyphens/>
      <w:spacing w:after="0"/>
      <w:outlineLvl w:val="0"/>
    </w:pPr>
    <w:rPr>
      <w:rFonts w:ascii="Arial" w:hAnsi="Arial" w:cs="Arial"/>
      <w:b/>
      <w:lang w:eastAsia="ar-SA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41A17"/>
    <w:pPr>
      <w:keepNext/>
      <w:spacing w:after="0"/>
      <w:ind w:left="851" w:hanging="851"/>
      <w:jc w:val="both"/>
      <w:outlineLvl w:val="1"/>
    </w:pPr>
    <w:rPr>
      <w:rFonts w:ascii="Arial" w:eastAsiaTheme="majorEastAsia" w:hAnsi="Arial" w:cs="Arial"/>
      <w:b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0909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080909"/>
    <w:pPr>
      <w:keepNext/>
      <w:tabs>
        <w:tab w:val="num" w:pos="2880"/>
      </w:tabs>
      <w:suppressAutoHyphens/>
      <w:spacing w:after="0" w:line="240" w:lineRule="auto"/>
      <w:ind w:left="2880" w:hanging="720"/>
      <w:jc w:val="center"/>
      <w:outlineLvl w:val="3"/>
    </w:pPr>
    <w:rPr>
      <w:rFonts w:ascii="Arial" w:eastAsia="Times New Roman" w:hAnsi="Arial" w:cs="Times New Roman"/>
      <w:b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080909"/>
    <w:pPr>
      <w:keepNext/>
      <w:tabs>
        <w:tab w:val="num" w:pos="3600"/>
      </w:tabs>
      <w:suppressAutoHyphens/>
      <w:spacing w:after="0" w:line="240" w:lineRule="auto"/>
      <w:ind w:left="3600" w:hanging="720"/>
      <w:outlineLvl w:val="4"/>
    </w:pPr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080909"/>
    <w:pPr>
      <w:keepNext/>
      <w:tabs>
        <w:tab w:val="num" w:pos="4320"/>
      </w:tabs>
      <w:suppressAutoHyphens/>
      <w:spacing w:after="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D5F3C"/>
    <w:rPr>
      <w:rFonts w:ascii="Arial" w:hAnsi="Arial" w:cs="Arial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741A17"/>
    <w:rPr>
      <w:rFonts w:ascii="Arial" w:eastAsiaTheme="majorEastAsia" w:hAnsi="Arial" w:cs="Arial"/>
      <w:b/>
      <w:color w:val="000000"/>
      <w:sz w:val="28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4C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7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29D"/>
  </w:style>
  <w:style w:type="paragraph" w:styleId="Stopka">
    <w:name w:val="footer"/>
    <w:basedOn w:val="Normalny"/>
    <w:link w:val="StopkaZnak"/>
    <w:uiPriority w:val="99"/>
    <w:unhideWhenUsed/>
    <w:rsid w:val="00A17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29D"/>
  </w:style>
  <w:style w:type="character" w:customStyle="1" w:styleId="Nagwek3Znak">
    <w:name w:val="Nagłówek 3 Znak"/>
    <w:basedOn w:val="Domylnaczcionkaakapitu"/>
    <w:link w:val="Nagwek3"/>
    <w:uiPriority w:val="9"/>
    <w:rsid w:val="00080909"/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080909"/>
    <w:rPr>
      <w:rFonts w:ascii="Arial" w:eastAsia="Times New Roman" w:hAnsi="Arial" w:cs="Times New Roman"/>
      <w:b/>
      <w:sz w:val="24"/>
      <w:szCs w:val="24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080909"/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080909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80909"/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080909"/>
    <w:pPr>
      <w:suppressAutoHyphens/>
      <w:spacing w:after="0" w:line="240" w:lineRule="auto"/>
      <w:ind w:left="1134"/>
    </w:pPr>
    <w:rPr>
      <w:rFonts w:ascii="Times New Roman" w:eastAsia="Times New Roman" w:hAnsi="Times New Roman" w:cs="Times New Roman"/>
      <w:sz w:val="3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909"/>
    <w:rPr>
      <w:rFonts w:ascii="Times New Roman" w:eastAsia="Times New Roman" w:hAnsi="Times New Roman" w:cs="Times New Roman"/>
      <w:sz w:val="36"/>
      <w:szCs w:val="20"/>
      <w:lang w:val="x-none" w:eastAsia="ar-SA"/>
    </w:rPr>
  </w:style>
  <w:style w:type="paragraph" w:styleId="Tytu">
    <w:name w:val="Title"/>
    <w:basedOn w:val="Normalny"/>
    <w:next w:val="Podtytu"/>
    <w:link w:val="TytuZnak"/>
    <w:qFormat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080909"/>
    <w:rPr>
      <w:rFonts w:ascii="Times New Roman" w:eastAsia="Times New Roman" w:hAnsi="Times New Roman" w:cs="Times New Roman"/>
      <w:b/>
      <w:bCs/>
      <w:sz w:val="32"/>
      <w:szCs w:val="24"/>
      <w:lang w:val="x-none" w:eastAsia="ar-SA"/>
    </w:rPr>
  </w:style>
  <w:style w:type="paragraph" w:styleId="Podtytu">
    <w:name w:val="Subtitle"/>
    <w:basedOn w:val="Nagwek"/>
    <w:next w:val="Tekstpodstawowy"/>
    <w:link w:val="PodtytuZnak"/>
    <w:qFormat/>
    <w:rsid w:val="00080909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MS Mincho" w:hAnsi="Arial" w:cs="Times New Roman"/>
      <w:i/>
      <w:iCs/>
      <w:sz w:val="28"/>
      <w:szCs w:val="28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080909"/>
    <w:rPr>
      <w:rFonts w:ascii="Arial" w:eastAsia="MS Mincho" w:hAnsi="Arial" w:cs="Times New Roman"/>
      <w:i/>
      <w:iCs/>
      <w:sz w:val="28"/>
      <w:szCs w:val="28"/>
      <w:lang w:val="x-none" w:eastAsia="ar-SA"/>
    </w:rPr>
  </w:style>
  <w:style w:type="paragraph" w:customStyle="1" w:styleId="WW-Tekstpodstawowywcity2">
    <w:name w:val="WW-Tekst podstawowy wcięty 2"/>
    <w:basedOn w:val="Normalny"/>
    <w:rsid w:val="00080909"/>
    <w:pPr>
      <w:suppressAutoHyphens/>
      <w:spacing w:after="0" w:line="240" w:lineRule="auto"/>
      <w:ind w:left="1134" w:hanging="141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initionTerm">
    <w:name w:val="Definition Term"/>
    <w:basedOn w:val="Normalny"/>
    <w:next w:val="Normalny"/>
    <w:rsid w:val="0008090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080909"/>
    <w:pPr>
      <w:suppressAutoHyphens/>
      <w:overflowPunct w:val="0"/>
      <w:autoSpaceDE w:val="0"/>
      <w:spacing w:after="0" w:line="240" w:lineRule="auto"/>
      <w:ind w:left="426" w:right="-143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Bezodstpw">
    <w:name w:val="No Spacing"/>
    <w:uiPriority w:val="1"/>
    <w:qFormat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lockText1">
    <w:name w:val="Block Text1"/>
    <w:basedOn w:val="Normalny"/>
    <w:rsid w:val="00080909"/>
    <w:pPr>
      <w:suppressAutoHyphens/>
      <w:overflowPunct w:val="0"/>
      <w:autoSpaceDE w:val="0"/>
      <w:spacing w:after="0" w:line="240" w:lineRule="auto"/>
      <w:ind w:left="426" w:right="-143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080909"/>
    <w:pPr>
      <w:suppressAutoHyphens/>
      <w:spacing w:after="0" w:line="360" w:lineRule="auto"/>
      <w:jc w:val="both"/>
    </w:pPr>
    <w:rPr>
      <w:rFonts w:ascii="Arial" w:eastAsia="Times New Roman" w:hAnsi="Arial" w:cs="Times New Roman"/>
      <w:b/>
      <w:spacing w:val="40"/>
      <w:sz w:val="32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080909"/>
    <w:pPr>
      <w:tabs>
        <w:tab w:val="left" w:pos="180"/>
        <w:tab w:val="left" w:pos="2820"/>
      </w:tabs>
      <w:suppressAutoHyphens/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8090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909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909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styleId="Hipercze">
    <w:name w:val="Hyperlink"/>
    <w:uiPriority w:val="99"/>
    <w:unhideWhenUsed/>
    <w:rsid w:val="00080909"/>
    <w:rPr>
      <w:color w:val="0000FF"/>
      <w:u w:val="single"/>
    </w:rPr>
  </w:style>
  <w:style w:type="table" w:styleId="Tabela-Siatka">
    <w:name w:val="Table Grid"/>
    <w:basedOn w:val="Standardowy"/>
    <w:uiPriority w:val="59"/>
    <w:rsid w:val="000809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080909"/>
    <w:rPr>
      <w:i/>
      <w:iCs/>
    </w:rPr>
  </w:style>
  <w:style w:type="character" w:styleId="UyteHipercze">
    <w:name w:val="FollowedHyperlink"/>
    <w:uiPriority w:val="99"/>
    <w:semiHidden/>
    <w:unhideWhenUsed/>
    <w:rsid w:val="00080909"/>
    <w:rPr>
      <w:color w:val="800080"/>
      <w:u w:val="single"/>
    </w:rPr>
  </w:style>
  <w:style w:type="character" w:customStyle="1" w:styleId="l">
    <w:name w:val="l"/>
    <w:basedOn w:val="Domylnaczcionkaakapitu"/>
    <w:rsid w:val="00080909"/>
  </w:style>
  <w:style w:type="character" w:customStyle="1" w:styleId="r">
    <w:name w:val="r"/>
    <w:basedOn w:val="Domylnaczcionkaakapitu"/>
    <w:rsid w:val="00080909"/>
  </w:style>
  <w:style w:type="paragraph" w:customStyle="1" w:styleId="intro">
    <w:name w:val="intro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c-pipeseperator">
    <w:name w:val="cc-pipeseperator"/>
    <w:basedOn w:val="Domylnaczcionkaakapitu"/>
    <w:rsid w:val="00080909"/>
  </w:style>
  <w:style w:type="character" w:customStyle="1" w:styleId="cc-selector">
    <w:name w:val="cc-selector"/>
    <w:basedOn w:val="Domylnaczcionkaakapitu"/>
    <w:rsid w:val="00080909"/>
  </w:style>
  <w:style w:type="character" w:customStyle="1" w:styleId="cc-selector-clear">
    <w:name w:val="cc-selector-clear"/>
    <w:basedOn w:val="Domylnaczcionkaakapitu"/>
    <w:rsid w:val="00080909"/>
  </w:style>
  <w:style w:type="character" w:customStyle="1" w:styleId="j-tooltip">
    <w:name w:val="j-tooltip"/>
    <w:basedOn w:val="Domylnaczcionkaakapitu"/>
    <w:rsid w:val="00080909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8090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080909"/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08090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080909"/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apple-style-span">
    <w:name w:val="apple-style-span"/>
    <w:rsid w:val="00080909"/>
  </w:style>
  <w:style w:type="character" w:customStyle="1" w:styleId="styl20">
    <w:name w:val="styl2"/>
    <w:rsid w:val="00080909"/>
  </w:style>
  <w:style w:type="character" w:styleId="Numerstrony">
    <w:name w:val="page number"/>
    <w:uiPriority w:val="99"/>
    <w:semiHidden/>
    <w:unhideWhenUsed/>
    <w:rsid w:val="00080909"/>
    <w:rPr>
      <w:rFonts w:cs="Times New Roman"/>
    </w:rPr>
  </w:style>
  <w:style w:type="paragraph" w:customStyle="1" w:styleId="downloadarrowleft">
    <w:name w:val="download_arrow_lef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dtext">
    <w:name w:val="prod_tex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80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9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909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80909"/>
    <w:rPr>
      <w:vertAlign w:val="superscript"/>
    </w:rPr>
  </w:style>
  <w:style w:type="character" w:customStyle="1" w:styleId="txt">
    <w:name w:val="txt"/>
    <w:basedOn w:val="Domylnaczcionkaakapitu"/>
    <w:rsid w:val="00080909"/>
  </w:style>
  <w:style w:type="character" w:customStyle="1" w:styleId="Tytu1">
    <w:name w:val="Tytuł1"/>
    <w:basedOn w:val="Domylnaczcionkaakapitu"/>
    <w:rsid w:val="00080909"/>
  </w:style>
  <w:style w:type="paragraph" w:customStyle="1" w:styleId="Default">
    <w:name w:val="Default"/>
    <w:rsid w:val="000809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wyr">
    <w:name w:val="wyr"/>
    <w:rsid w:val="00080909"/>
  </w:style>
  <w:style w:type="paragraph" w:customStyle="1" w:styleId="tekst">
    <w:name w:val="teks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">
    <w:name w:val="znak"/>
    <w:rsid w:val="00080909"/>
  </w:style>
  <w:style w:type="character" w:customStyle="1" w:styleId="tekst1">
    <w:name w:val="tekst1"/>
    <w:rsid w:val="00080909"/>
  </w:style>
  <w:style w:type="character" w:customStyle="1" w:styleId="dictionary">
    <w:name w:val="dictionary"/>
    <w:rsid w:val="00080909"/>
  </w:style>
  <w:style w:type="paragraph" w:customStyle="1" w:styleId="bodytext">
    <w:name w:val="bodytex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080909"/>
    <w:pPr>
      <w:numPr>
        <w:numId w:val="1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6z0">
    <w:name w:val="WW8Num6z0"/>
    <w:rsid w:val="00080909"/>
    <w:rPr>
      <w:rFonts w:ascii="Symbol" w:hAnsi="Symbol"/>
    </w:rPr>
  </w:style>
  <w:style w:type="paragraph" w:customStyle="1" w:styleId="rtejustify">
    <w:name w:val="rtejustify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y-legenda">
    <w:name w:val="kolory-legenda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6">
    <w:name w:val="styl6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61">
    <w:name w:val="styl61"/>
    <w:rsid w:val="00080909"/>
  </w:style>
  <w:style w:type="paragraph" w:customStyle="1" w:styleId="styl10">
    <w:name w:val="styl1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1">
    <w:name w:val="styl11"/>
    <w:rsid w:val="00080909"/>
  </w:style>
  <w:style w:type="paragraph" w:customStyle="1" w:styleId="styl5">
    <w:name w:val="styl5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8">
    <w:name w:val="styl8"/>
    <w:rsid w:val="00080909"/>
  </w:style>
  <w:style w:type="paragraph" w:customStyle="1" w:styleId="styl30">
    <w:name w:val="styl30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uperscript">
    <w:name w:val="superscript"/>
    <w:rsid w:val="00080909"/>
  </w:style>
  <w:style w:type="character" w:customStyle="1" w:styleId="jssortablegroup">
    <w:name w:val="js_sortablegroup"/>
    <w:rsid w:val="00080909"/>
  </w:style>
  <w:style w:type="paragraph" w:customStyle="1" w:styleId="currentcolor">
    <w:name w:val="currentcolor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3red">
    <w:name w:val="h3_red"/>
    <w:rsid w:val="0008090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080909"/>
    <w:rPr>
      <w:vertAlign w:val="superscript"/>
    </w:rPr>
  </w:style>
  <w:style w:type="paragraph" w:customStyle="1" w:styleId="margin20">
    <w:name w:val="margin20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2">
    <w:name w:val="Font Style42"/>
    <w:rsid w:val="00080909"/>
    <w:rPr>
      <w:rFonts w:ascii="Verdana" w:hAnsi="Verdana" w:cs="Verdana"/>
      <w:b/>
      <w:bCs/>
      <w:sz w:val="18"/>
      <w:szCs w:val="18"/>
    </w:rPr>
  </w:style>
  <w:style w:type="paragraph" w:customStyle="1" w:styleId="Style2">
    <w:name w:val="Style2"/>
    <w:basedOn w:val="Normalny"/>
    <w:rsid w:val="00080909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080909"/>
    <w:pPr>
      <w:widowControl w:val="0"/>
      <w:autoSpaceDE w:val="0"/>
      <w:autoSpaceDN w:val="0"/>
      <w:adjustRightInd w:val="0"/>
      <w:spacing w:after="0" w:line="197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rsid w:val="00080909"/>
    <w:pPr>
      <w:widowControl w:val="0"/>
      <w:autoSpaceDE w:val="0"/>
      <w:autoSpaceDN w:val="0"/>
      <w:adjustRightInd w:val="0"/>
      <w:spacing w:after="0" w:line="216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9">
    <w:name w:val="Font Style39"/>
    <w:rsid w:val="00080909"/>
    <w:rPr>
      <w:rFonts w:ascii="Verdana" w:hAnsi="Verdana" w:cs="Verdana"/>
      <w:sz w:val="14"/>
      <w:szCs w:val="14"/>
    </w:rPr>
  </w:style>
  <w:style w:type="character" w:customStyle="1" w:styleId="FontStyle41">
    <w:name w:val="Font Style41"/>
    <w:rsid w:val="00080909"/>
    <w:rPr>
      <w:rFonts w:ascii="Verdana" w:hAnsi="Verdana" w:cs="Verdana"/>
      <w:b/>
      <w:bCs/>
      <w:sz w:val="14"/>
      <w:szCs w:val="14"/>
    </w:rPr>
  </w:style>
  <w:style w:type="character" w:customStyle="1" w:styleId="FontStyle47">
    <w:name w:val="Font Style47"/>
    <w:rsid w:val="00080909"/>
    <w:rPr>
      <w:rFonts w:ascii="Verdana" w:hAnsi="Verdana" w:cs="Verdana"/>
      <w:sz w:val="14"/>
      <w:szCs w:val="14"/>
    </w:rPr>
  </w:style>
  <w:style w:type="paragraph" w:customStyle="1" w:styleId="Styl1">
    <w:name w:val="Styl1"/>
    <w:basedOn w:val="Akapitzlist"/>
    <w:link w:val="Styl1Znak"/>
    <w:qFormat/>
    <w:rsid w:val="00080909"/>
    <w:pPr>
      <w:keepLines/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2">
    <w:name w:val="Styl2"/>
    <w:basedOn w:val="Akapitzlist"/>
    <w:qFormat/>
    <w:rsid w:val="00080909"/>
    <w:pPr>
      <w:keepLines/>
      <w:numPr>
        <w:ilvl w:val="1"/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Styl1Znak">
    <w:name w:val="Styl1 Znak"/>
    <w:link w:val="Styl1"/>
    <w:rsid w:val="0008090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headerczerwony">
    <w:name w:val="header_czerwony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0809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080909"/>
    <w:pPr>
      <w:numPr>
        <w:numId w:val="3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080909"/>
    <w:pPr>
      <w:keepLines/>
      <w:suppressAutoHyphens w:val="0"/>
      <w:spacing w:before="480"/>
      <w:ind w:left="0"/>
      <w:outlineLvl w:val="9"/>
    </w:pPr>
    <w:rPr>
      <w:rFonts w:ascii="Cambria" w:hAnsi="Cambria" w:cs="Times New Roman"/>
      <w:bCs/>
      <w:color w:val="365F91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A250C"/>
    <w:pPr>
      <w:tabs>
        <w:tab w:val="left" w:pos="709"/>
        <w:tab w:val="right" w:leader="dot" w:pos="9214"/>
      </w:tabs>
      <w:suppressAutoHyphens/>
      <w:spacing w:after="0"/>
      <w:ind w:firstLine="142"/>
      <w:jc w:val="both"/>
    </w:pPr>
    <w:rPr>
      <w:rFonts w:ascii="Arial" w:hAnsi="Arial" w:cs="Arial"/>
      <w:noProof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A250C"/>
    <w:pPr>
      <w:tabs>
        <w:tab w:val="left" w:pos="660"/>
        <w:tab w:val="right" w:leader="dot" w:pos="9062"/>
      </w:tabs>
      <w:suppressAutoHyphens/>
      <w:spacing w:after="0"/>
      <w:ind w:left="240"/>
      <w:jc w:val="both"/>
    </w:pPr>
    <w:rPr>
      <w:rFonts w:ascii="Arial" w:eastAsia="Times New Roman" w:hAnsi="Arial" w:cs="Arial"/>
      <w:noProof/>
      <w:sz w:val="24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080909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4">
    <w:name w:val="WW8Num4"/>
    <w:basedOn w:val="Bezlisty"/>
    <w:rsid w:val="00080909"/>
    <w:pPr>
      <w:numPr>
        <w:numId w:val="4"/>
      </w:numPr>
    </w:pPr>
  </w:style>
  <w:style w:type="numbering" w:customStyle="1" w:styleId="WW8Num5">
    <w:name w:val="WW8Num5"/>
    <w:basedOn w:val="Bezlisty"/>
    <w:rsid w:val="00080909"/>
    <w:pPr>
      <w:numPr>
        <w:numId w:val="5"/>
      </w:numPr>
    </w:pPr>
  </w:style>
  <w:style w:type="numbering" w:customStyle="1" w:styleId="WW8Num8">
    <w:name w:val="WW8Num8"/>
    <w:basedOn w:val="Bezlisty"/>
    <w:rsid w:val="00080909"/>
    <w:pPr>
      <w:numPr>
        <w:numId w:val="9"/>
      </w:numPr>
    </w:pPr>
  </w:style>
  <w:style w:type="numbering" w:customStyle="1" w:styleId="WW8Num9">
    <w:name w:val="WW8Num9"/>
    <w:basedOn w:val="Bezlisty"/>
    <w:rsid w:val="00080909"/>
    <w:pPr>
      <w:numPr>
        <w:numId w:val="10"/>
      </w:numPr>
    </w:pPr>
  </w:style>
  <w:style w:type="numbering" w:customStyle="1" w:styleId="WW8Num13">
    <w:name w:val="WW8Num13"/>
    <w:basedOn w:val="Bezlisty"/>
    <w:rsid w:val="00080909"/>
    <w:pPr>
      <w:numPr>
        <w:numId w:val="6"/>
      </w:numPr>
    </w:pPr>
  </w:style>
  <w:style w:type="numbering" w:customStyle="1" w:styleId="WW8Num14">
    <w:name w:val="WW8Num14"/>
    <w:basedOn w:val="Bezlisty"/>
    <w:rsid w:val="00080909"/>
    <w:pPr>
      <w:numPr>
        <w:numId w:val="7"/>
      </w:numPr>
    </w:pPr>
  </w:style>
  <w:style w:type="numbering" w:customStyle="1" w:styleId="WW8Num15">
    <w:name w:val="WW8Num15"/>
    <w:basedOn w:val="Bezlisty"/>
    <w:rsid w:val="00080909"/>
    <w:pPr>
      <w:numPr>
        <w:numId w:val="8"/>
      </w:numPr>
    </w:pPr>
  </w:style>
  <w:style w:type="character" w:customStyle="1" w:styleId="AkapitzlistZnak">
    <w:name w:val="Akapit z listą Znak"/>
    <w:link w:val="Akapitzlist"/>
    <w:uiPriority w:val="34"/>
    <w:rsid w:val="00080909"/>
  </w:style>
  <w:style w:type="paragraph" w:customStyle="1" w:styleId="Standarduser">
    <w:name w:val="Standard (user)"/>
    <w:rsid w:val="000809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Normalny1">
    <w:name w:val="Normalny1"/>
    <w:rsid w:val="005F0BA3"/>
    <w:pPr>
      <w:widowControl w:val="0"/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xtbody">
    <w:name w:val="Text body"/>
    <w:basedOn w:val="Standard"/>
    <w:rsid w:val="00170A14"/>
    <w:pPr>
      <w:jc w:val="center"/>
    </w:pPr>
    <w:rPr>
      <w:b/>
      <w:sz w:val="36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D5F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D5F3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6D5F3C"/>
    <w:pPr>
      <w:spacing w:after="0" w:line="36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D5F3C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item-fieldvalue">
    <w:name w:val="item-fieldvalue"/>
    <w:rsid w:val="00DE579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5291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52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37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5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4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9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26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72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7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2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44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0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839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8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7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3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4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liwae@vitaro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liwae@vitar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DADB0-2A35-4E94-862E-6C75D98A0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13</Pages>
  <Words>3113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Vitaro Sp. z o.o.</Company>
  <LinksUpToDate>false</LinksUpToDate>
  <CharactersWithSpaces>21751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dukats</dc:creator>
  <cp:lastModifiedBy>Paweł Niewiemski</cp:lastModifiedBy>
  <cp:revision>22</cp:revision>
  <cp:lastPrinted>2018-11-23T09:15:00Z</cp:lastPrinted>
  <dcterms:created xsi:type="dcterms:W3CDTF">2019-07-01T19:34:00Z</dcterms:created>
  <dcterms:modified xsi:type="dcterms:W3CDTF">2019-07-08T12:46:00Z</dcterms:modified>
</cp:coreProperties>
</file>